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E316C" w14:textId="77777777" w:rsidR="00D01447" w:rsidRDefault="00D01447" w:rsidP="00262E6E">
      <w:pPr>
        <w:jc w:val="center"/>
        <w:rPr>
          <w:b/>
          <w:bCs/>
          <w:sz w:val="28"/>
          <w:szCs w:val="28"/>
        </w:rPr>
      </w:pPr>
      <w:r>
        <w:rPr>
          <w:b/>
          <w:bCs/>
          <w:sz w:val="28"/>
          <w:szCs w:val="28"/>
        </w:rPr>
        <w:t>SCOPE OF WORKS</w:t>
      </w:r>
    </w:p>
    <w:p w14:paraId="794DCE32" w14:textId="6127809F" w:rsidR="00833330" w:rsidRPr="004D793D" w:rsidRDefault="00FB464C" w:rsidP="00262E6E">
      <w:pPr>
        <w:jc w:val="center"/>
        <w:rPr>
          <w:b/>
          <w:bCs/>
          <w:sz w:val="28"/>
          <w:szCs w:val="28"/>
        </w:rPr>
      </w:pPr>
      <w:r>
        <w:rPr>
          <w:b/>
          <w:bCs/>
          <w:sz w:val="28"/>
          <w:szCs w:val="28"/>
        </w:rPr>
        <w:t xml:space="preserve"> fo</w:t>
      </w:r>
      <w:r w:rsidR="00833330" w:rsidRPr="004D793D">
        <w:rPr>
          <w:b/>
          <w:bCs/>
          <w:sz w:val="28"/>
          <w:szCs w:val="28"/>
        </w:rPr>
        <w:t>r the Design and Build of a Maritime Police Station</w:t>
      </w:r>
      <w:r w:rsidR="004D793D">
        <w:rPr>
          <w:b/>
          <w:bCs/>
          <w:sz w:val="28"/>
          <w:szCs w:val="28"/>
        </w:rPr>
        <w:t>, Perimeter wall and latrine block</w:t>
      </w:r>
      <w:r w:rsidR="00833330" w:rsidRPr="004D793D">
        <w:rPr>
          <w:b/>
          <w:bCs/>
          <w:sz w:val="28"/>
          <w:szCs w:val="28"/>
        </w:rPr>
        <w:t xml:space="preserve"> in </w:t>
      </w:r>
      <w:r w:rsidR="00E46676" w:rsidRPr="004D793D">
        <w:rPr>
          <w:b/>
          <w:bCs/>
          <w:sz w:val="28"/>
          <w:szCs w:val="28"/>
        </w:rPr>
        <w:t>B</w:t>
      </w:r>
      <w:r w:rsidR="00833330" w:rsidRPr="004D793D">
        <w:rPr>
          <w:b/>
          <w:bCs/>
          <w:sz w:val="28"/>
          <w:szCs w:val="28"/>
        </w:rPr>
        <w:t>osaso</w:t>
      </w:r>
      <w:r w:rsidR="004D793D">
        <w:rPr>
          <w:b/>
          <w:bCs/>
          <w:sz w:val="28"/>
          <w:szCs w:val="28"/>
        </w:rPr>
        <w:t>, Puntland, Somalia</w:t>
      </w:r>
      <w:r w:rsidR="00833330" w:rsidRPr="004D793D">
        <w:rPr>
          <w:b/>
          <w:bCs/>
          <w:sz w:val="28"/>
          <w:szCs w:val="28"/>
        </w:rPr>
        <w:t>.</w:t>
      </w:r>
    </w:p>
    <w:p w14:paraId="4ABF18A0" w14:textId="77777777" w:rsidR="001C51E8" w:rsidRDefault="001C51E8" w:rsidP="00A02ED8">
      <w:pPr>
        <w:jc w:val="both"/>
        <w:rPr>
          <w:b/>
          <w:bCs/>
          <w:sz w:val="22"/>
          <w:szCs w:val="22"/>
        </w:rPr>
      </w:pPr>
    </w:p>
    <w:p w14:paraId="31526A31" w14:textId="68EF98A0" w:rsidR="00833330" w:rsidRPr="004D793D" w:rsidRDefault="00833330" w:rsidP="00A02ED8">
      <w:pPr>
        <w:jc w:val="both"/>
        <w:rPr>
          <w:sz w:val="22"/>
          <w:szCs w:val="22"/>
        </w:rPr>
      </w:pPr>
      <w:r w:rsidRPr="004D793D">
        <w:rPr>
          <w:b/>
          <w:bCs/>
          <w:sz w:val="22"/>
          <w:szCs w:val="22"/>
        </w:rPr>
        <w:t xml:space="preserve">Introduction </w:t>
      </w:r>
    </w:p>
    <w:p w14:paraId="41C0A52E" w14:textId="5D50BD3F" w:rsidR="00833330" w:rsidRPr="004D793D" w:rsidRDefault="00833330" w:rsidP="00A02ED8">
      <w:pPr>
        <w:jc w:val="both"/>
        <w:rPr>
          <w:sz w:val="22"/>
          <w:szCs w:val="22"/>
        </w:rPr>
      </w:pPr>
      <w:r w:rsidRPr="004D793D">
        <w:rPr>
          <w:sz w:val="22"/>
          <w:szCs w:val="22"/>
        </w:rPr>
        <w:t>The purpose of this</w:t>
      </w:r>
      <w:r w:rsidR="00D01447">
        <w:rPr>
          <w:sz w:val="22"/>
          <w:szCs w:val="22"/>
        </w:rPr>
        <w:t xml:space="preserve"> Scope of Works</w:t>
      </w:r>
      <w:r w:rsidRPr="004D793D">
        <w:rPr>
          <w:sz w:val="22"/>
          <w:szCs w:val="22"/>
        </w:rPr>
        <w:t xml:space="preserve"> is to define the scope, objectives, and requirements for the Design and Build </w:t>
      </w:r>
      <w:r w:rsidR="00656797">
        <w:rPr>
          <w:sz w:val="22"/>
          <w:szCs w:val="22"/>
        </w:rPr>
        <w:t>of</w:t>
      </w:r>
      <w:r w:rsidRPr="004D793D">
        <w:rPr>
          <w:sz w:val="22"/>
          <w:szCs w:val="22"/>
        </w:rPr>
        <w:t xml:space="preserve"> a Maritime Police Station in </w:t>
      </w:r>
      <w:r w:rsidR="00D67CB2" w:rsidRPr="004D793D">
        <w:rPr>
          <w:sz w:val="22"/>
          <w:szCs w:val="22"/>
        </w:rPr>
        <w:t>Bossaso</w:t>
      </w:r>
      <w:r w:rsidRPr="004D793D">
        <w:rPr>
          <w:sz w:val="22"/>
          <w:szCs w:val="22"/>
        </w:rPr>
        <w:t xml:space="preserve">, Puntland. </w:t>
      </w:r>
    </w:p>
    <w:p w14:paraId="168DA536" w14:textId="483EF017" w:rsidR="00833330" w:rsidRPr="004D793D" w:rsidRDefault="00833330" w:rsidP="00A02ED8">
      <w:pPr>
        <w:jc w:val="both"/>
        <w:rPr>
          <w:sz w:val="22"/>
          <w:szCs w:val="22"/>
        </w:rPr>
      </w:pPr>
      <w:r w:rsidRPr="004D793D">
        <w:rPr>
          <w:sz w:val="22"/>
          <w:szCs w:val="22"/>
        </w:rPr>
        <w:t>This document provides an overview of the project context, current condition of the site, and the key technical, functional, and spatial parameters that will guide the preparation of the detailed design documentation</w:t>
      </w:r>
      <w:r w:rsidR="00F8406D" w:rsidRPr="004D793D">
        <w:rPr>
          <w:sz w:val="22"/>
          <w:szCs w:val="22"/>
        </w:rPr>
        <w:t xml:space="preserve"> and </w:t>
      </w:r>
      <w:r w:rsidR="002C3EE4" w:rsidRPr="004D793D">
        <w:rPr>
          <w:sz w:val="22"/>
          <w:szCs w:val="22"/>
        </w:rPr>
        <w:t>C</w:t>
      </w:r>
      <w:r w:rsidR="002C3EE4">
        <w:rPr>
          <w:sz w:val="22"/>
          <w:szCs w:val="22"/>
        </w:rPr>
        <w:t>o</w:t>
      </w:r>
      <w:r w:rsidR="002C3EE4" w:rsidRPr="004D793D">
        <w:rPr>
          <w:sz w:val="22"/>
          <w:szCs w:val="22"/>
        </w:rPr>
        <w:t>nstruction</w:t>
      </w:r>
      <w:r w:rsidR="00F8406D" w:rsidRPr="004D793D">
        <w:rPr>
          <w:sz w:val="22"/>
          <w:szCs w:val="22"/>
        </w:rPr>
        <w:t xml:space="preserve"> of the Maritime Police Station</w:t>
      </w:r>
      <w:r w:rsidR="00656797">
        <w:rPr>
          <w:sz w:val="22"/>
          <w:szCs w:val="22"/>
        </w:rPr>
        <w:t>, Perimeter wall and latrine block</w:t>
      </w:r>
      <w:r w:rsidR="00F8406D" w:rsidRPr="004D793D">
        <w:rPr>
          <w:sz w:val="22"/>
          <w:szCs w:val="22"/>
        </w:rPr>
        <w:t>.</w:t>
      </w:r>
    </w:p>
    <w:p w14:paraId="156E7866" w14:textId="27D6FC57" w:rsidR="00833330" w:rsidRPr="004D793D" w:rsidRDefault="00833330" w:rsidP="00A02ED8">
      <w:pPr>
        <w:jc w:val="both"/>
        <w:rPr>
          <w:sz w:val="22"/>
          <w:szCs w:val="22"/>
        </w:rPr>
      </w:pPr>
      <w:r w:rsidRPr="004D793D">
        <w:rPr>
          <w:sz w:val="22"/>
          <w:szCs w:val="22"/>
        </w:rPr>
        <w:t>The</w:t>
      </w:r>
      <w:r w:rsidR="00D01447">
        <w:rPr>
          <w:sz w:val="22"/>
          <w:szCs w:val="22"/>
        </w:rPr>
        <w:t xml:space="preserve"> Scope of Works</w:t>
      </w:r>
      <w:r w:rsidRPr="004D793D">
        <w:rPr>
          <w:sz w:val="22"/>
          <w:szCs w:val="22"/>
        </w:rPr>
        <w:t xml:space="preserve"> is prepared by EUCAP Somalia in close coordination with the PMPF, financed by the EUCAP Somalia.</w:t>
      </w:r>
    </w:p>
    <w:p w14:paraId="05571DD7" w14:textId="16987D69" w:rsidR="00CC1A6D" w:rsidRPr="00CC1A6D" w:rsidRDefault="00833330" w:rsidP="00A02ED8">
      <w:pPr>
        <w:pStyle w:val="ListParagraph"/>
        <w:numPr>
          <w:ilvl w:val="0"/>
          <w:numId w:val="1"/>
        </w:numPr>
        <w:jc w:val="both"/>
        <w:rPr>
          <w:sz w:val="22"/>
          <w:szCs w:val="22"/>
        </w:rPr>
      </w:pPr>
      <w:r w:rsidRPr="004D793D">
        <w:rPr>
          <w:b/>
          <w:bCs/>
          <w:sz w:val="22"/>
          <w:szCs w:val="22"/>
        </w:rPr>
        <w:t xml:space="preserve">Summary </w:t>
      </w:r>
    </w:p>
    <w:p w14:paraId="7A207DDE" w14:textId="380E7D59" w:rsidR="00CC1A6D" w:rsidRPr="00CC1A6D" w:rsidRDefault="00CC1A6D">
      <w:pPr>
        <w:numPr>
          <w:ilvl w:val="0"/>
          <w:numId w:val="45"/>
        </w:numPr>
        <w:spacing w:after="0"/>
        <w:jc w:val="both"/>
        <w:rPr>
          <w:sz w:val="22"/>
          <w:szCs w:val="22"/>
        </w:rPr>
      </w:pPr>
      <w:r w:rsidRPr="00CC1A6D">
        <w:rPr>
          <w:b/>
          <w:bCs/>
          <w:sz w:val="22"/>
          <w:szCs w:val="22"/>
        </w:rPr>
        <w:t>Title of Project</w:t>
      </w:r>
      <w:r w:rsidRPr="00CC1A6D">
        <w:rPr>
          <w:sz w:val="22"/>
          <w:szCs w:val="22"/>
        </w:rPr>
        <w:t xml:space="preserve">: </w:t>
      </w:r>
      <w:r>
        <w:rPr>
          <w:sz w:val="22"/>
          <w:szCs w:val="22"/>
        </w:rPr>
        <w:t xml:space="preserve">Design and Build </w:t>
      </w:r>
      <w:r w:rsidRPr="00CC1A6D">
        <w:rPr>
          <w:sz w:val="22"/>
          <w:szCs w:val="22"/>
        </w:rPr>
        <w:t xml:space="preserve">of a </w:t>
      </w:r>
      <w:r>
        <w:rPr>
          <w:sz w:val="22"/>
          <w:szCs w:val="22"/>
        </w:rPr>
        <w:t xml:space="preserve">Maritime Police Station, Perimeter wall and latrine block </w:t>
      </w:r>
      <w:r w:rsidRPr="00CC1A6D">
        <w:rPr>
          <w:sz w:val="22"/>
          <w:szCs w:val="22"/>
        </w:rPr>
        <w:t xml:space="preserve">for </w:t>
      </w:r>
      <w:r w:rsidR="00E408FA">
        <w:rPr>
          <w:sz w:val="22"/>
          <w:szCs w:val="22"/>
        </w:rPr>
        <w:t xml:space="preserve">Puntland Maritime Police </w:t>
      </w:r>
      <w:r w:rsidR="00E408FA" w:rsidRPr="00E408FA">
        <w:rPr>
          <w:sz w:val="22"/>
          <w:szCs w:val="22"/>
        </w:rPr>
        <w:t>Force (</w:t>
      </w:r>
      <w:r w:rsidRPr="00E408FA">
        <w:rPr>
          <w:sz w:val="22"/>
          <w:szCs w:val="22"/>
        </w:rPr>
        <w:t>PMPF</w:t>
      </w:r>
      <w:r w:rsidR="00E408FA" w:rsidRPr="00E408FA">
        <w:rPr>
          <w:sz w:val="22"/>
          <w:szCs w:val="22"/>
        </w:rPr>
        <w:t>)</w:t>
      </w:r>
      <w:r w:rsidRPr="00CC1A6D">
        <w:rPr>
          <w:sz w:val="22"/>
          <w:szCs w:val="22"/>
        </w:rPr>
        <w:t xml:space="preserve"> </w:t>
      </w:r>
    </w:p>
    <w:p w14:paraId="4B89B9C4" w14:textId="0A18982E" w:rsidR="00CC1A6D" w:rsidRPr="00CC1A6D" w:rsidRDefault="00CC1A6D">
      <w:pPr>
        <w:numPr>
          <w:ilvl w:val="0"/>
          <w:numId w:val="45"/>
        </w:numPr>
        <w:spacing w:after="0"/>
        <w:jc w:val="both"/>
        <w:rPr>
          <w:sz w:val="22"/>
          <w:szCs w:val="22"/>
        </w:rPr>
      </w:pPr>
      <w:r w:rsidRPr="00CC1A6D">
        <w:rPr>
          <w:b/>
          <w:bCs/>
          <w:sz w:val="22"/>
          <w:szCs w:val="22"/>
        </w:rPr>
        <w:t>Duration of Works</w:t>
      </w:r>
      <w:r w:rsidRPr="00CC1A6D">
        <w:rPr>
          <w:sz w:val="22"/>
          <w:szCs w:val="22"/>
        </w:rPr>
        <w:t xml:space="preserve">: </w:t>
      </w:r>
      <w:r w:rsidR="00856D35" w:rsidRPr="001A5DCF">
        <w:rPr>
          <w:sz w:val="22"/>
          <w:szCs w:val="22"/>
        </w:rPr>
        <w:t>Nine</w:t>
      </w:r>
      <w:r w:rsidRPr="001A5DCF">
        <w:rPr>
          <w:sz w:val="22"/>
          <w:szCs w:val="22"/>
        </w:rPr>
        <w:t xml:space="preserve"> (</w:t>
      </w:r>
      <w:r w:rsidR="00856D35" w:rsidRPr="001A5DCF">
        <w:rPr>
          <w:sz w:val="22"/>
          <w:szCs w:val="22"/>
        </w:rPr>
        <w:t xml:space="preserve">9) </w:t>
      </w:r>
      <w:r w:rsidRPr="00E408FA">
        <w:rPr>
          <w:sz w:val="22"/>
          <w:szCs w:val="22"/>
        </w:rPr>
        <w:t>months</w:t>
      </w:r>
      <w:r w:rsidRPr="00CC1A6D">
        <w:rPr>
          <w:sz w:val="22"/>
          <w:szCs w:val="22"/>
        </w:rPr>
        <w:t xml:space="preserve"> from date of contract signing </w:t>
      </w:r>
    </w:p>
    <w:p w14:paraId="7DA86173" w14:textId="6028CEB8" w:rsidR="00CC1A6D" w:rsidRDefault="00CC1A6D">
      <w:pPr>
        <w:numPr>
          <w:ilvl w:val="0"/>
          <w:numId w:val="45"/>
        </w:numPr>
        <w:spacing w:after="0"/>
        <w:jc w:val="both"/>
        <w:rPr>
          <w:sz w:val="22"/>
          <w:szCs w:val="22"/>
        </w:rPr>
      </w:pPr>
      <w:r w:rsidRPr="00CC1A6D">
        <w:rPr>
          <w:b/>
          <w:bCs/>
          <w:sz w:val="22"/>
          <w:szCs w:val="22"/>
        </w:rPr>
        <w:t>Project Site / Location of Works</w:t>
      </w:r>
      <w:r w:rsidRPr="00CC1A6D">
        <w:rPr>
          <w:sz w:val="22"/>
          <w:szCs w:val="22"/>
        </w:rPr>
        <w:t xml:space="preserve">: </w:t>
      </w:r>
      <w:r w:rsidR="00E408FA">
        <w:rPr>
          <w:sz w:val="22"/>
          <w:szCs w:val="22"/>
        </w:rPr>
        <w:t>Bossaso, Puntland, Somalia</w:t>
      </w:r>
    </w:p>
    <w:p w14:paraId="5548D25E" w14:textId="5C33B151" w:rsidR="00AF4E85" w:rsidRPr="00D02E6E" w:rsidRDefault="00AF4E85" w:rsidP="00A02ED8">
      <w:pPr>
        <w:spacing w:line="240" w:lineRule="auto"/>
        <w:jc w:val="both"/>
        <w:rPr>
          <w:sz w:val="22"/>
          <w:szCs w:val="22"/>
        </w:rPr>
      </w:pPr>
      <w:r w:rsidRPr="00AF4E85">
        <w:rPr>
          <w:b/>
          <w:bCs/>
          <w:sz w:val="22"/>
          <w:szCs w:val="22"/>
        </w:rPr>
        <w:t>The total land area</w:t>
      </w:r>
      <w:r w:rsidRPr="00D02E6E">
        <w:rPr>
          <w:sz w:val="22"/>
          <w:szCs w:val="22"/>
        </w:rPr>
        <w:t xml:space="preserve">: </w:t>
      </w:r>
      <w:r w:rsidR="00E408FA" w:rsidRPr="00D02E6E">
        <w:rPr>
          <w:sz w:val="22"/>
          <w:szCs w:val="22"/>
        </w:rPr>
        <w:t>25,200</w:t>
      </w:r>
      <w:r w:rsidRPr="00D02E6E">
        <w:rPr>
          <w:sz w:val="22"/>
          <w:szCs w:val="22"/>
        </w:rPr>
        <w:t xml:space="preserve"> m². </w:t>
      </w:r>
    </w:p>
    <w:p w14:paraId="3FAF8365" w14:textId="3BD4EE81" w:rsidR="00CC1A6D" w:rsidRPr="00D02E6E" w:rsidRDefault="00CC1A6D">
      <w:pPr>
        <w:numPr>
          <w:ilvl w:val="0"/>
          <w:numId w:val="45"/>
        </w:numPr>
        <w:spacing w:after="0"/>
        <w:jc w:val="both"/>
        <w:rPr>
          <w:sz w:val="22"/>
          <w:szCs w:val="22"/>
        </w:rPr>
      </w:pPr>
      <w:r w:rsidRPr="00D02E6E">
        <w:rPr>
          <w:b/>
          <w:bCs/>
          <w:sz w:val="22"/>
          <w:szCs w:val="22"/>
        </w:rPr>
        <w:t>Project Name</w:t>
      </w:r>
      <w:r w:rsidRPr="00D02E6E">
        <w:rPr>
          <w:sz w:val="22"/>
          <w:szCs w:val="22"/>
        </w:rPr>
        <w:t xml:space="preserve">: Strengthening the operational capacities of the </w:t>
      </w:r>
      <w:r w:rsidR="00D02E6E" w:rsidRPr="00D02E6E">
        <w:rPr>
          <w:sz w:val="22"/>
          <w:szCs w:val="22"/>
        </w:rPr>
        <w:t>PMPF</w:t>
      </w:r>
    </w:p>
    <w:p w14:paraId="47FFC06E" w14:textId="77777777" w:rsidR="00CC1A6D" w:rsidRPr="00CC1A6D" w:rsidRDefault="00CC1A6D">
      <w:pPr>
        <w:numPr>
          <w:ilvl w:val="0"/>
          <w:numId w:val="45"/>
        </w:numPr>
        <w:spacing w:after="0"/>
        <w:jc w:val="both"/>
        <w:rPr>
          <w:sz w:val="22"/>
          <w:szCs w:val="22"/>
          <w:highlight w:val="yellow"/>
        </w:rPr>
      </w:pPr>
    </w:p>
    <w:p w14:paraId="51CF7A66" w14:textId="1B4F64AF" w:rsidR="002C3EE4" w:rsidRPr="002C3EE4" w:rsidRDefault="00833330">
      <w:pPr>
        <w:pStyle w:val="ListParagraph"/>
        <w:numPr>
          <w:ilvl w:val="1"/>
          <w:numId w:val="2"/>
        </w:numPr>
        <w:spacing w:line="240" w:lineRule="auto"/>
        <w:jc w:val="both"/>
        <w:rPr>
          <w:sz w:val="22"/>
          <w:szCs w:val="22"/>
        </w:rPr>
      </w:pPr>
      <w:r w:rsidRPr="002C3EE4">
        <w:rPr>
          <w:b/>
          <w:bCs/>
          <w:sz w:val="22"/>
          <w:szCs w:val="22"/>
        </w:rPr>
        <w:t xml:space="preserve">Context and background </w:t>
      </w:r>
      <w:r w:rsidR="002C3EE4" w:rsidRPr="002C3EE4">
        <w:rPr>
          <w:sz w:val="22"/>
          <w:szCs w:val="22"/>
        </w:rPr>
        <w:t xml:space="preserve"> </w:t>
      </w:r>
    </w:p>
    <w:p w14:paraId="39B40F15" w14:textId="6ADD1269" w:rsidR="00D5222D" w:rsidRPr="00D5222D" w:rsidRDefault="00D5222D" w:rsidP="00A02ED8">
      <w:pPr>
        <w:spacing w:line="240" w:lineRule="auto"/>
        <w:jc w:val="both"/>
        <w:rPr>
          <w:sz w:val="22"/>
          <w:szCs w:val="22"/>
        </w:rPr>
      </w:pPr>
      <w:r w:rsidRPr="00D5222D">
        <w:rPr>
          <w:sz w:val="22"/>
          <w:szCs w:val="22"/>
        </w:rPr>
        <w:t xml:space="preserve">This assignment is financed by EUCAP Somalia and implemented by EUCAP Somalia in cooperation with </w:t>
      </w:r>
      <w:r w:rsidRPr="00D02E6E">
        <w:rPr>
          <w:sz w:val="22"/>
          <w:szCs w:val="22"/>
        </w:rPr>
        <w:t xml:space="preserve">the </w:t>
      </w:r>
      <w:r w:rsidR="00F03C60" w:rsidRPr="00D02E6E">
        <w:rPr>
          <w:sz w:val="22"/>
          <w:szCs w:val="22"/>
        </w:rPr>
        <w:t>PMPF.</w:t>
      </w:r>
      <w:r w:rsidRPr="00D02E6E">
        <w:rPr>
          <w:sz w:val="22"/>
          <w:szCs w:val="22"/>
        </w:rPr>
        <w:t xml:space="preserve"> </w:t>
      </w:r>
    </w:p>
    <w:p w14:paraId="321BB4D9" w14:textId="508A1179" w:rsidR="00D5222D" w:rsidRPr="00E129F4" w:rsidRDefault="00D5222D" w:rsidP="00A02ED8">
      <w:pPr>
        <w:spacing w:line="240" w:lineRule="auto"/>
        <w:jc w:val="both"/>
        <w:rPr>
          <w:color w:val="000000" w:themeColor="text1"/>
          <w:sz w:val="22"/>
          <w:szCs w:val="22"/>
        </w:rPr>
      </w:pPr>
      <w:r w:rsidRPr="00D5222D">
        <w:rPr>
          <w:sz w:val="22"/>
          <w:szCs w:val="22"/>
        </w:rPr>
        <w:t xml:space="preserve">Due to its operational significance, the construction of the Maritime Police Station will enhance </w:t>
      </w:r>
      <w:r w:rsidRPr="00E129F4">
        <w:rPr>
          <w:color w:val="000000" w:themeColor="text1"/>
          <w:sz w:val="22"/>
          <w:szCs w:val="22"/>
        </w:rPr>
        <w:t xml:space="preserve">the </w:t>
      </w:r>
      <w:r w:rsidRPr="00D02E6E">
        <w:rPr>
          <w:color w:val="000000" w:themeColor="text1"/>
          <w:sz w:val="22"/>
          <w:szCs w:val="22"/>
        </w:rPr>
        <w:t xml:space="preserve">PMPF in the </w:t>
      </w:r>
      <w:r w:rsidR="00E129F4" w:rsidRPr="00D02E6E">
        <w:rPr>
          <w:color w:val="000000" w:themeColor="text1"/>
          <w:sz w:val="22"/>
          <w:szCs w:val="22"/>
        </w:rPr>
        <w:t>maritime</w:t>
      </w:r>
      <w:r w:rsidR="00E129F4" w:rsidRPr="00E129F4">
        <w:rPr>
          <w:color w:val="000000" w:themeColor="text1"/>
          <w:sz w:val="22"/>
          <w:szCs w:val="22"/>
        </w:rPr>
        <w:t xml:space="preserve"> police capability, which will allow them to monitor their area of operations and/or collect/exchange information with other regional and/or international bodies.</w:t>
      </w:r>
    </w:p>
    <w:p w14:paraId="2B25FCB4" w14:textId="3FC7B9FE" w:rsidR="00D5222D" w:rsidRPr="00D5222D" w:rsidRDefault="00D5222D" w:rsidP="00A02ED8">
      <w:pPr>
        <w:spacing w:line="240" w:lineRule="auto"/>
        <w:jc w:val="both"/>
        <w:rPr>
          <w:sz w:val="22"/>
          <w:szCs w:val="22"/>
        </w:rPr>
      </w:pPr>
      <w:r w:rsidRPr="00D5222D">
        <w:rPr>
          <w:sz w:val="22"/>
          <w:szCs w:val="22"/>
        </w:rPr>
        <w:t xml:space="preserve">The project aims to reinforce the operational capacities of the </w:t>
      </w:r>
      <w:r>
        <w:rPr>
          <w:sz w:val="22"/>
          <w:szCs w:val="22"/>
        </w:rPr>
        <w:t>PMPF</w:t>
      </w:r>
      <w:r w:rsidRPr="00D5222D">
        <w:rPr>
          <w:sz w:val="22"/>
          <w:szCs w:val="22"/>
        </w:rPr>
        <w:t xml:space="preserve"> by:</w:t>
      </w:r>
    </w:p>
    <w:p w14:paraId="1F977100" w14:textId="315DA56C" w:rsidR="002C3EE4" w:rsidRDefault="002C3EE4">
      <w:pPr>
        <w:numPr>
          <w:ilvl w:val="1"/>
          <w:numId w:val="46"/>
        </w:numPr>
        <w:spacing w:line="240" w:lineRule="auto"/>
        <w:jc w:val="both"/>
        <w:rPr>
          <w:sz w:val="22"/>
          <w:szCs w:val="22"/>
        </w:rPr>
      </w:pPr>
      <w:r>
        <w:rPr>
          <w:sz w:val="22"/>
          <w:szCs w:val="22"/>
        </w:rPr>
        <w:t xml:space="preserve">Design and </w:t>
      </w:r>
      <w:r w:rsidR="00E408FA" w:rsidRPr="002C3EE4">
        <w:rPr>
          <w:sz w:val="22"/>
          <w:szCs w:val="22"/>
        </w:rPr>
        <w:t>building</w:t>
      </w:r>
      <w:r w:rsidRPr="002C3EE4">
        <w:rPr>
          <w:sz w:val="22"/>
          <w:szCs w:val="22"/>
        </w:rPr>
        <w:t xml:space="preserve"> a new </w:t>
      </w:r>
      <w:r>
        <w:rPr>
          <w:sz w:val="22"/>
          <w:szCs w:val="22"/>
        </w:rPr>
        <w:t xml:space="preserve">Maritime Police Station </w:t>
      </w:r>
      <w:r w:rsidRPr="002C3EE4">
        <w:rPr>
          <w:sz w:val="22"/>
          <w:szCs w:val="22"/>
        </w:rPr>
        <w:t xml:space="preserve">including </w:t>
      </w:r>
      <w:r w:rsidR="00D5222D">
        <w:rPr>
          <w:sz w:val="22"/>
          <w:szCs w:val="22"/>
        </w:rPr>
        <w:t xml:space="preserve">office space, training area, changing </w:t>
      </w:r>
      <w:r w:rsidR="00E408FA">
        <w:rPr>
          <w:sz w:val="22"/>
          <w:szCs w:val="22"/>
        </w:rPr>
        <w:t>room, operation</w:t>
      </w:r>
      <w:r w:rsidR="00D5222D">
        <w:rPr>
          <w:sz w:val="22"/>
          <w:szCs w:val="22"/>
        </w:rPr>
        <w:t xml:space="preserve"> room </w:t>
      </w:r>
      <w:r w:rsidRPr="002C3EE4">
        <w:rPr>
          <w:sz w:val="22"/>
          <w:szCs w:val="22"/>
        </w:rPr>
        <w:t>with renewable energy facili</w:t>
      </w:r>
      <w:r w:rsidR="00D5222D">
        <w:rPr>
          <w:sz w:val="22"/>
          <w:szCs w:val="22"/>
        </w:rPr>
        <w:t>ties</w:t>
      </w:r>
      <w:r w:rsidRPr="002C3EE4">
        <w:rPr>
          <w:sz w:val="22"/>
          <w:szCs w:val="22"/>
        </w:rPr>
        <w:t xml:space="preserve">, access for disables people, eco-proof design, efficient waste management system, use of local materials </w:t>
      </w:r>
    </w:p>
    <w:p w14:paraId="35AC46B8" w14:textId="316518CA" w:rsidR="002C3EE4" w:rsidRPr="001A5DCF" w:rsidRDefault="00AF4E85" w:rsidP="00A02ED8">
      <w:pPr>
        <w:numPr>
          <w:ilvl w:val="1"/>
          <w:numId w:val="46"/>
        </w:numPr>
        <w:spacing w:line="240" w:lineRule="auto"/>
        <w:jc w:val="both"/>
        <w:rPr>
          <w:sz w:val="22"/>
          <w:szCs w:val="22"/>
        </w:rPr>
      </w:pPr>
      <w:r>
        <w:rPr>
          <w:sz w:val="22"/>
          <w:szCs w:val="22"/>
        </w:rPr>
        <w:t>Construction</w:t>
      </w:r>
      <w:r w:rsidR="00D5222D">
        <w:rPr>
          <w:sz w:val="22"/>
          <w:szCs w:val="22"/>
        </w:rPr>
        <w:t xml:space="preserve"> of a Perimeter wall </w:t>
      </w:r>
      <w:r>
        <w:rPr>
          <w:sz w:val="22"/>
          <w:szCs w:val="22"/>
        </w:rPr>
        <w:t>ensuring safe and secure environment</w:t>
      </w:r>
    </w:p>
    <w:p w14:paraId="20070458" w14:textId="0F0F46FE" w:rsidR="00901C05" w:rsidRDefault="00833330" w:rsidP="00A02ED8">
      <w:pPr>
        <w:spacing w:line="240" w:lineRule="auto"/>
        <w:jc w:val="both"/>
        <w:rPr>
          <w:sz w:val="22"/>
          <w:szCs w:val="22"/>
        </w:rPr>
      </w:pPr>
      <w:r w:rsidRPr="004D793D">
        <w:rPr>
          <w:sz w:val="22"/>
          <w:szCs w:val="22"/>
        </w:rPr>
        <w:t xml:space="preserve">The </w:t>
      </w:r>
      <w:r w:rsidR="000F6F05" w:rsidRPr="004D793D">
        <w:rPr>
          <w:sz w:val="22"/>
          <w:szCs w:val="22"/>
        </w:rPr>
        <w:t xml:space="preserve">site is free from existing construction. </w:t>
      </w:r>
    </w:p>
    <w:p w14:paraId="317D4DE2" w14:textId="20209E8C" w:rsidR="001A5DCF" w:rsidRPr="004D793D" w:rsidRDefault="001A5DCF" w:rsidP="00A02ED8">
      <w:pPr>
        <w:spacing w:line="240" w:lineRule="auto"/>
        <w:jc w:val="both"/>
        <w:rPr>
          <w:sz w:val="22"/>
          <w:szCs w:val="22"/>
        </w:rPr>
      </w:pPr>
    </w:p>
    <w:p w14:paraId="483E5678" w14:textId="7875BD2E" w:rsidR="00901C05" w:rsidRPr="004D793D" w:rsidRDefault="00901C05">
      <w:pPr>
        <w:pStyle w:val="ListParagraph"/>
        <w:numPr>
          <w:ilvl w:val="1"/>
          <w:numId w:val="2"/>
        </w:numPr>
        <w:jc w:val="both"/>
        <w:rPr>
          <w:b/>
          <w:bCs/>
          <w:sz w:val="22"/>
          <w:szCs w:val="22"/>
        </w:rPr>
      </w:pPr>
      <w:r w:rsidRPr="004D793D">
        <w:rPr>
          <w:b/>
          <w:bCs/>
          <w:sz w:val="22"/>
          <w:szCs w:val="22"/>
        </w:rPr>
        <w:t xml:space="preserve">Project Objectives </w:t>
      </w:r>
    </w:p>
    <w:p w14:paraId="1A8823C5" w14:textId="1F291654" w:rsidR="00901C05" w:rsidRPr="004D793D" w:rsidRDefault="00901C05">
      <w:pPr>
        <w:pStyle w:val="ListParagraph"/>
        <w:numPr>
          <w:ilvl w:val="2"/>
          <w:numId w:val="2"/>
        </w:numPr>
        <w:jc w:val="both"/>
        <w:rPr>
          <w:sz w:val="22"/>
          <w:szCs w:val="22"/>
        </w:rPr>
      </w:pPr>
      <w:r w:rsidRPr="004D793D">
        <w:rPr>
          <w:b/>
          <w:bCs/>
          <w:sz w:val="22"/>
          <w:szCs w:val="22"/>
        </w:rPr>
        <w:lastRenderedPageBreak/>
        <w:t xml:space="preserve">Objective </w:t>
      </w:r>
    </w:p>
    <w:p w14:paraId="73D0FECD" w14:textId="19D1970E" w:rsidR="00901C05" w:rsidRPr="004D793D" w:rsidRDefault="00901C05" w:rsidP="00A02ED8">
      <w:pPr>
        <w:jc w:val="both"/>
        <w:rPr>
          <w:sz w:val="22"/>
          <w:szCs w:val="22"/>
        </w:rPr>
      </w:pPr>
      <w:r w:rsidRPr="004D793D">
        <w:rPr>
          <w:sz w:val="22"/>
          <w:szCs w:val="22"/>
        </w:rPr>
        <w:t xml:space="preserve">The objective of this assignment is the preparation of </w:t>
      </w:r>
      <w:r w:rsidR="001A5DCF">
        <w:rPr>
          <w:sz w:val="22"/>
          <w:szCs w:val="22"/>
        </w:rPr>
        <w:t xml:space="preserve">a </w:t>
      </w:r>
      <w:r w:rsidRPr="004D793D">
        <w:rPr>
          <w:sz w:val="22"/>
          <w:szCs w:val="22"/>
        </w:rPr>
        <w:t>complete technical design documentation</w:t>
      </w:r>
      <w:r w:rsidR="00D325EE">
        <w:rPr>
          <w:sz w:val="22"/>
          <w:szCs w:val="22"/>
        </w:rPr>
        <w:t xml:space="preserve"> and construction </w:t>
      </w:r>
      <w:r w:rsidR="00882770" w:rsidRPr="004D793D">
        <w:rPr>
          <w:sz w:val="22"/>
          <w:szCs w:val="22"/>
        </w:rPr>
        <w:t xml:space="preserve">for a </w:t>
      </w:r>
      <w:r w:rsidR="00882770" w:rsidRPr="0072127D">
        <w:rPr>
          <w:b/>
          <w:bCs/>
          <w:sz w:val="22"/>
          <w:szCs w:val="22"/>
        </w:rPr>
        <w:t xml:space="preserve">Maritime Police </w:t>
      </w:r>
      <w:r w:rsidR="001A5DCF">
        <w:rPr>
          <w:b/>
          <w:bCs/>
          <w:sz w:val="22"/>
          <w:szCs w:val="22"/>
        </w:rPr>
        <w:t>S</w:t>
      </w:r>
      <w:r w:rsidR="00882770" w:rsidRPr="0072127D">
        <w:rPr>
          <w:b/>
          <w:bCs/>
          <w:sz w:val="22"/>
          <w:szCs w:val="22"/>
        </w:rPr>
        <w:t>tation</w:t>
      </w:r>
      <w:r w:rsidR="00D325EE" w:rsidRPr="0072127D">
        <w:rPr>
          <w:b/>
          <w:bCs/>
          <w:sz w:val="22"/>
          <w:szCs w:val="22"/>
        </w:rPr>
        <w:t xml:space="preserve">, Perimeter wall and latrine </w:t>
      </w:r>
      <w:r w:rsidR="00AF4E85" w:rsidRPr="0072127D">
        <w:rPr>
          <w:b/>
          <w:bCs/>
          <w:sz w:val="22"/>
          <w:szCs w:val="22"/>
        </w:rPr>
        <w:t>block</w:t>
      </w:r>
      <w:r w:rsidR="00AF4E85">
        <w:rPr>
          <w:sz w:val="22"/>
          <w:szCs w:val="22"/>
        </w:rPr>
        <w:t xml:space="preserve">, </w:t>
      </w:r>
      <w:r w:rsidR="00AF4E85" w:rsidRPr="004D793D">
        <w:rPr>
          <w:sz w:val="22"/>
          <w:szCs w:val="22"/>
        </w:rPr>
        <w:t>in</w:t>
      </w:r>
      <w:r w:rsidRPr="004D793D">
        <w:rPr>
          <w:sz w:val="22"/>
          <w:szCs w:val="22"/>
        </w:rPr>
        <w:t xml:space="preserve"> accordance with the applicable</w:t>
      </w:r>
      <w:r w:rsidR="00882770" w:rsidRPr="004D793D">
        <w:rPr>
          <w:sz w:val="22"/>
          <w:szCs w:val="22"/>
        </w:rPr>
        <w:t xml:space="preserve"> national</w:t>
      </w:r>
      <w:r w:rsidRPr="004D793D">
        <w:rPr>
          <w:sz w:val="22"/>
          <w:szCs w:val="22"/>
        </w:rPr>
        <w:t xml:space="preserve"> legislation and </w:t>
      </w:r>
      <w:r w:rsidR="00882770" w:rsidRPr="004D793D">
        <w:rPr>
          <w:sz w:val="22"/>
          <w:szCs w:val="22"/>
        </w:rPr>
        <w:t>EUCAP Somalia</w:t>
      </w:r>
      <w:r w:rsidRPr="004D793D">
        <w:rPr>
          <w:sz w:val="22"/>
          <w:szCs w:val="22"/>
        </w:rPr>
        <w:t xml:space="preserve"> requirements. </w:t>
      </w:r>
    </w:p>
    <w:p w14:paraId="63F21B44" w14:textId="2A02967F" w:rsidR="00615213" w:rsidRPr="004D793D" w:rsidRDefault="00901C05" w:rsidP="00A02ED8">
      <w:pPr>
        <w:jc w:val="both"/>
        <w:rPr>
          <w:sz w:val="22"/>
          <w:szCs w:val="22"/>
        </w:rPr>
      </w:pPr>
      <w:r w:rsidRPr="004D793D">
        <w:rPr>
          <w:sz w:val="22"/>
          <w:szCs w:val="22"/>
        </w:rPr>
        <w:t xml:space="preserve">The construction is limited to interventions within the </w:t>
      </w:r>
      <w:r w:rsidR="00882770" w:rsidRPr="004D793D">
        <w:rPr>
          <w:sz w:val="22"/>
          <w:szCs w:val="22"/>
        </w:rPr>
        <w:t>specified site</w:t>
      </w:r>
      <w:r w:rsidRPr="004D793D">
        <w:rPr>
          <w:sz w:val="22"/>
          <w:szCs w:val="22"/>
        </w:rPr>
        <w:t xml:space="preserve"> and </w:t>
      </w:r>
      <w:r w:rsidR="00882770" w:rsidRPr="004D793D">
        <w:rPr>
          <w:sz w:val="22"/>
          <w:szCs w:val="22"/>
        </w:rPr>
        <w:t xml:space="preserve">construction of a </w:t>
      </w:r>
      <w:r w:rsidR="00882770" w:rsidRPr="00AF4E85">
        <w:rPr>
          <w:b/>
          <w:bCs/>
          <w:sz w:val="22"/>
          <w:szCs w:val="22"/>
        </w:rPr>
        <w:t xml:space="preserve">Maritime Police Station, the perimeter </w:t>
      </w:r>
      <w:r w:rsidR="002E07E6" w:rsidRPr="00AF4E85">
        <w:rPr>
          <w:b/>
          <w:bCs/>
          <w:sz w:val="22"/>
          <w:szCs w:val="22"/>
        </w:rPr>
        <w:t>wall</w:t>
      </w:r>
      <w:r w:rsidR="00882770" w:rsidRPr="00AF4E85">
        <w:rPr>
          <w:b/>
          <w:bCs/>
          <w:sz w:val="22"/>
          <w:szCs w:val="22"/>
        </w:rPr>
        <w:t xml:space="preserve"> and</w:t>
      </w:r>
      <w:r w:rsidR="001A5DCF">
        <w:rPr>
          <w:b/>
          <w:bCs/>
          <w:sz w:val="22"/>
          <w:szCs w:val="22"/>
        </w:rPr>
        <w:t xml:space="preserve"> </w:t>
      </w:r>
      <w:r w:rsidR="001A5DCF" w:rsidRPr="0072127D">
        <w:rPr>
          <w:b/>
          <w:bCs/>
          <w:sz w:val="22"/>
          <w:szCs w:val="22"/>
        </w:rPr>
        <w:t>latrine block</w:t>
      </w:r>
      <w:r w:rsidR="001A5DCF">
        <w:rPr>
          <w:b/>
          <w:bCs/>
          <w:sz w:val="22"/>
          <w:szCs w:val="22"/>
        </w:rPr>
        <w:t xml:space="preserve"> (composed by 4 toilet)</w:t>
      </w:r>
      <w:r w:rsidR="002E07E6" w:rsidRPr="004D793D">
        <w:rPr>
          <w:sz w:val="22"/>
          <w:szCs w:val="22"/>
        </w:rPr>
        <w:t xml:space="preserve"> detached from the main building</w:t>
      </w:r>
      <w:r w:rsidR="00882770" w:rsidRPr="004D793D">
        <w:rPr>
          <w:sz w:val="22"/>
          <w:szCs w:val="22"/>
        </w:rPr>
        <w:t>.</w:t>
      </w:r>
    </w:p>
    <w:p w14:paraId="5A0CEF6C" w14:textId="35C5882D" w:rsidR="00615213" w:rsidRPr="004D793D" w:rsidRDefault="00615213" w:rsidP="001A5DCF">
      <w:pPr>
        <w:pStyle w:val="ListParagraph"/>
        <w:numPr>
          <w:ilvl w:val="2"/>
          <w:numId w:val="2"/>
        </w:numPr>
        <w:spacing w:after="0"/>
        <w:jc w:val="both"/>
        <w:rPr>
          <w:b/>
          <w:bCs/>
          <w:sz w:val="22"/>
          <w:szCs w:val="22"/>
        </w:rPr>
      </w:pPr>
      <w:r w:rsidRPr="004D793D">
        <w:rPr>
          <w:b/>
          <w:bCs/>
          <w:sz w:val="22"/>
          <w:szCs w:val="22"/>
        </w:rPr>
        <w:t xml:space="preserve">Scope of </w:t>
      </w:r>
      <w:r w:rsidR="00D67CB2" w:rsidRPr="004D793D">
        <w:rPr>
          <w:b/>
          <w:bCs/>
          <w:sz w:val="22"/>
          <w:szCs w:val="22"/>
        </w:rPr>
        <w:t>the Assignment</w:t>
      </w:r>
      <w:r w:rsidRPr="004D793D">
        <w:rPr>
          <w:b/>
          <w:bCs/>
          <w:sz w:val="22"/>
          <w:szCs w:val="22"/>
        </w:rPr>
        <w:t xml:space="preserve"> </w:t>
      </w:r>
    </w:p>
    <w:p w14:paraId="3D49D568" w14:textId="61761D55" w:rsidR="00615213" w:rsidRPr="004D793D" w:rsidRDefault="00615213" w:rsidP="00A02ED8">
      <w:pPr>
        <w:jc w:val="both"/>
        <w:rPr>
          <w:sz w:val="22"/>
          <w:szCs w:val="22"/>
        </w:rPr>
      </w:pPr>
      <w:r w:rsidRPr="004D793D">
        <w:rPr>
          <w:sz w:val="22"/>
          <w:szCs w:val="22"/>
        </w:rPr>
        <w:t>The</w:t>
      </w:r>
      <w:r w:rsidR="00EF1133">
        <w:rPr>
          <w:sz w:val="22"/>
          <w:szCs w:val="22"/>
        </w:rPr>
        <w:t xml:space="preserve"> Contractor</w:t>
      </w:r>
      <w:r w:rsidRPr="004D793D">
        <w:rPr>
          <w:sz w:val="22"/>
          <w:szCs w:val="22"/>
        </w:rPr>
        <w:t xml:space="preserve"> shall: </w:t>
      </w:r>
    </w:p>
    <w:p w14:paraId="548CC215" w14:textId="0B1A1545" w:rsidR="00615213" w:rsidRPr="004D793D" w:rsidRDefault="00615213">
      <w:pPr>
        <w:pStyle w:val="ListParagraph"/>
        <w:numPr>
          <w:ilvl w:val="0"/>
          <w:numId w:val="8"/>
        </w:numPr>
        <w:spacing w:line="276" w:lineRule="auto"/>
        <w:jc w:val="both"/>
        <w:rPr>
          <w:sz w:val="22"/>
          <w:szCs w:val="22"/>
        </w:rPr>
      </w:pPr>
      <w:r w:rsidRPr="004D793D">
        <w:rPr>
          <w:b/>
          <w:bCs/>
          <w:sz w:val="22"/>
          <w:szCs w:val="22"/>
        </w:rPr>
        <w:t xml:space="preserve">Verify the existing condition of the site </w:t>
      </w:r>
      <w:r w:rsidRPr="004D793D">
        <w:rPr>
          <w:sz w:val="22"/>
          <w:szCs w:val="22"/>
        </w:rPr>
        <w:t xml:space="preserve">through site visits, measurements and technical assessment; </w:t>
      </w:r>
    </w:p>
    <w:p w14:paraId="36FE8E86" w14:textId="7CD68AEA" w:rsidR="00615213" w:rsidRPr="004D793D" w:rsidRDefault="00615213">
      <w:pPr>
        <w:pStyle w:val="ListParagraph"/>
        <w:numPr>
          <w:ilvl w:val="0"/>
          <w:numId w:val="8"/>
        </w:numPr>
        <w:spacing w:line="276" w:lineRule="auto"/>
        <w:jc w:val="both"/>
        <w:rPr>
          <w:sz w:val="22"/>
          <w:szCs w:val="22"/>
        </w:rPr>
      </w:pPr>
      <w:r w:rsidRPr="004D793D">
        <w:rPr>
          <w:sz w:val="22"/>
          <w:szCs w:val="22"/>
        </w:rPr>
        <w:t xml:space="preserve">Prepare all required baseline technical inputs necessary for design development, including </w:t>
      </w:r>
      <w:r w:rsidR="001A5DCF">
        <w:rPr>
          <w:b/>
          <w:bCs/>
          <w:sz w:val="22"/>
          <w:szCs w:val="22"/>
        </w:rPr>
        <w:t>land</w:t>
      </w:r>
      <w:r w:rsidRPr="004D793D">
        <w:rPr>
          <w:b/>
          <w:bCs/>
          <w:sz w:val="22"/>
          <w:szCs w:val="22"/>
        </w:rPr>
        <w:t xml:space="preserve"> survey, geotechnical investigations and other studies required by regulation</w:t>
      </w:r>
      <w:r w:rsidRPr="004D793D">
        <w:rPr>
          <w:sz w:val="22"/>
          <w:szCs w:val="22"/>
        </w:rPr>
        <w:t xml:space="preserve">; </w:t>
      </w:r>
    </w:p>
    <w:p w14:paraId="5EAE7DEC" w14:textId="3E0B2CDB" w:rsidR="00615213" w:rsidRPr="004D793D" w:rsidRDefault="00615213">
      <w:pPr>
        <w:pStyle w:val="ListParagraph"/>
        <w:numPr>
          <w:ilvl w:val="0"/>
          <w:numId w:val="8"/>
        </w:numPr>
        <w:spacing w:line="276" w:lineRule="auto"/>
        <w:jc w:val="both"/>
        <w:rPr>
          <w:sz w:val="22"/>
          <w:szCs w:val="22"/>
        </w:rPr>
      </w:pPr>
      <w:r w:rsidRPr="004D793D">
        <w:rPr>
          <w:sz w:val="22"/>
          <w:szCs w:val="22"/>
        </w:rPr>
        <w:t xml:space="preserve">Develop coordinated multidisciplinary design solutions covering all required disciplines (architectural, structural, electrical, mechanical, water supply and sewerage, fire protection, energy efficiency, health and safety and other required documentation); </w:t>
      </w:r>
    </w:p>
    <w:p w14:paraId="6297486B" w14:textId="5B57C04F" w:rsidR="005C468C" w:rsidRPr="004D793D" w:rsidRDefault="00615213">
      <w:pPr>
        <w:pStyle w:val="ListParagraph"/>
        <w:numPr>
          <w:ilvl w:val="0"/>
          <w:numId w:val="8"/>
        </w:numPr>
        <w:spacing w:line="276" w:lineRule="auto"/>
        <w:jc w:val="both"/>
        <w:rPr>
          <w:sz w:val="22"/>
          <w:szCs w:val="22"/>
        </w:rPr>
      </w:pPr>
      <w:r w:rsidRPr="004D793D">
        <w:rPr>
          <w:sz w:val="22"/>
          <w:szCs w:val="22"/>
        </w:rPr>
        <w:t>Define technical solutions for</w:t>
      </w:r>
      <w:r w:rsidR="001A5DCF">
        <w:rPr>
          <w:sz w:val="22"/>
          <w:szCs w:val="22"/>
        </w:rPr>
        <w:t xml:space="preserve"> the</w:t>
      </w:r>
      <w:r w:rsidR="005C468C" w:rsidRPr="004D793D">
        <w:rPr>
          <w:b/>
          <w:bCs/>
          <w:sz w:val="22"/>
          <w:szCs w:val="22"/>
        </w:rPr>
        <w:t xml:space="preserve"> construction of the Maritime Police station, perimeter </w:t>
      </w:r>
      <w:r w:rsidR="002E07E6" w:rsidRPr="004D793D">
        <w:rPr>
          <w:b/>
          <w:bCs/>
          <w:sz w:val="22"/>
          <w:szCs w:val="22"/>
        </w:rPr>
        <w:t>wall</w:t>
      </w:r>
      <w:r w:rsidR="005C468C" w:rsidRPr="004D793D">
        <w:rPr>
          <w:b/>
          <w:bCs/>
          <w:sz w:val="22"/>
          <w:szCs w:val="22"/>
        </w:rPr>
        <w:t xml:space="preserve"> and latrine</w:t>
      </w:r>
      <w:r w:rsidR="001A5DCF">
        <w:rPr>
          <w:b/>
          <w:bCs/>
          <w:sz w:val="22"/>
          <w:szCs w:val="22"/>
        </w:rPr>
        <w:t xml:space="preserve"> block</w:t>
      </w:r>
      <w:r w:rsidR="005C468C" w:rsidRPr="004D793D">
        <w:rPr>
          <w:b/>
          <w:bCs/>
          <w:sz w:val="22"/>
          <w:szCs w:val="22"/>
        </w:rPr>
        <w:t>;</w:t>
      </w:r>
    </w:p>
    <w:p w14:paraId="1F51C495" w14:textId="6B666E0C" w:rsidR="005C468C" w:rsidRPr="004D793D" w:rsidRDefault="002E07E6">
      <w:pPr>
        <w:pStyle w:val="ListParagraph"/>
        <w:numPr>
          <w:ilvl w:val="0"/>
          <w:numId w:val="8"/>
        </w:numPr>
        <w:spacing w:line="276" w:lineRule="auto"/>
        <w:jc w:val="both"/>
        <w:rPr>
          <w:sz w:val="22"/>
          <w:szCs w:val="22"/>
        </w:rPr>
      </w:pPr>
      <w:r w:rsidRPr="004D793D">
        <w:rPr>
          <w:sz w:val="22"/>
          <w:szCs w:val="22"/>
        </w:rPr>
        <w:t xml:space="preserve">Deliver </w:t>
      </w:r>
      <w:r w:rsidR="005C468C" w:rsidRPr="004D793D">
        <w:rPr>
          <w:b/>
          <w:bCs/>
          <w:sz w:val="22"/>
          <w:szCs w:val="22"/>
        </w:rPr>
        <w:t>Final Design</w:t>
      </w:r>
      <w:r w:rsidR="005C468C" w:rsidRPr="004D793D">
        <w:rPr>
          <w:sz w:val="22"/>
          <w:szCs w:val="22"/>
        </w:rPr>
        <w:t xml:space="preserve"> to include Bill of Quantities ensuring economic efficiency of the investment and rational selection of materials and systems, all in consultation with EUCAP Somalia; </w:t>
      </w:r>
    </w:p>
    <w:p w14:paraId="1EEF474C" w14:textId="7F039DE2" w:rsidR="005C468C" w:rsidRPr="004D793D" w:rsidRDefault="005C468C">
      <w:pPr>
        <w:pStyle w:val="ListParagraph"/>
        <w:numPr>
          <w:ilvl w:val="0"/>
          <w:numId w:val="8"/>
        </w:numPr>
        <w:spacing w:line="276" w:lineRule="auto"/>
        <w:jc w:val="both"/>
        <w:rPr>
          <w:sz w:val="22"/>
          <w:szCs w:val="22"/>
        </w:rPr>
      </w:pPr>
      <w:r w:rsidRPr="004D793D">
        <w:rPr>
          <w:sz w:val="22"/>
          <w:szCs w:val="22"/>
        </w:rPr>
        <w:t xml:space="preserve">Propose a phased implementation concept </w:t>
      </w:r>
    </w:p>
    <w:p w14:paraId="56A11DF3" w14:textId="21278A9B" w:rsidR="005C468C" w:rsidRDefault="002E07E6">
      <w:pPr>
        <w:pStyle w:val="ListParagraph"/>
        <w:numPr>
          <w:ilvl w:val="0"/>
          <w:numId w:val="8"/>
        </w:numPr>
        <w:spacing w:line="276" w:lineRule="auto"/>
        <w:jc w:val="both"/>
        <w:rPr>
          <w:sz w:val="22"/>
          <w:szCs w:val="22"/>
        </w:rPr>
      </w:pPr>
      <w:r w:rsidRPr="004D793D">
        <w:rPr>
          <w:sz w:val="22"/>
          <w:szCs w:val="22"/>
        </w:rPr>
        <w:t>Implement the construction of the Maritime Police Station, Perimeter wall and latrine block</w:t>
      </w:r>
    </w:p>
    <w:p w14:paraId="5CB906CD" w14:textId="0B3D4588" w:rsidR="00692C9A" w:rsidRPr="004D793D" w:rsidRDefault="00692C9A">
      <w:pPr>
        <w:pStyle w:val="ListParagraph"/>
        <w:numPr>
          <w:ilvl w:val="0"/>
          <w:numId w:val="8"/>
        </w:numPr>
        <w:spacing w:line="276" w:lineRule="auto"/>
        <w:jc w:val="both"/>
        <w:rPr>
          <w:sz w:val="22"/>
          <w:szCs w:val="22"/>
        </w:rPr>
      </w:pPr>
      <w:r>
        <w:rPr>
          <w:sz w:val="22"/>
          <w:szCs w:val="22"/>
        </w:rPr>
        <w:t xml:space="preserve">Handing over the construction including </w:t>
      </w:r>
      <w:r w:rsidRPr="00726F7A">
        <w:rPr>
          <w:b/>
          <w:bCs/>
          <w:sz w:val="22"/>
          <w:szCs w:val="22"/>
        </w:rPr>
        <w:t>instruction`s manual</w:t>
      </w:r>
      <w:r>
        <w:rPr>
          <w:sz w:val="22"/>
          <w:szCs w:val="22"/>
        </w:rPr>
        <w:t xml:space="preserve">, </w:t>
      </w:r>
      <w:r w:rsidRPr="00726F7A">
        <w:rPr>
          <w:b/>
          <w:bCs/>
          <w:sz w:val="22"/>
          <w:szCs w:val="22"/>
        </w:rPr>
        <w:t>as built drawings</w:t>
      </w:r>
      <w:r>
        <w:rPr>
          <w:sz w:val="22"/>
          <w:szCs w:val="22"/>
        </w:rPr>
        <w:t xml:space="preserve"> and </w:t>
      </w:r>
      <w:r w:rsidRPr="00726F7A">
        <w:rPr>
          <w:b/>
          <w:bCs/>
          <w:sz w:val="22"/>
          <w:szCs w:val="22"/>
        </w:rPr>
        <w:t>maintenance plan</w:t>
      </w:r>
      <w:r>
        <w:rPr>
          <w:sz w:val="22"/>
          <w:szCs w:val="22"/>
        </w:rPr>
        <w:t xml:space="preserve">. </w:t>
      </w:r>
    </w:p>
    <w:p w14:paraId="441C897C" w14:textId="04FD1ED9" w:rsidR="00332619" w:rsidRPr="004D793D" w:rsidRDefault="005C468C" w:rsidP="00A02ED8">
      <w:pPr>
        <w:jc w:val="both"/>
        <w:rPr>
          <w:sz w:val="22"/>
          <w:szCs w:val="22"/>
        </w:rPr>
      </w:pPr>
      <w:r w:rsidRPr="004D793D">
        <w:rPr>
          <w:sz w:val="22"/>
          <w:szCs w:val="22"/>
        </w:rPr>
        <w:t>Any additional measures shall be limited to those technically necessary to ensure safe and durable execution of the defined construction scope.</w:t>
      </w:r>
    </w:p>
    <w:p w14:paraId="15D32102" w14:textId="1255C6C1" w:rsidR="00332619" w:rsidRPr="004D793D" w:rsidRDefault="00332619">
      <w:pPr>
        <w:pStyle w:val="ListParagraph"/>
        <w:numPr>
          <w:ilvl w:val="2"/>
          <w:numId w:val="2"/>
        </w:numPr>
        <w:jc w:val="both"/>
        <w:rPr>
          <w:b/>
          <w:bCs/>
          <w:sz w:val="22"/>
          <w:szCs w:val="22"/>
        </w:rPr>
      </w:pPr>
      <w:r w:rsidRPr="004D793D">
        <w:rPr>
          <w:b/>
          <w:bCs/>
          <w:sz w:val="22"/>
          <w:szCs w:val="22"/>
        </w:rPr>
        <w:t xml:space="preserve">Expected results </w:t>
      </w:r>
    </w:p>
    <w:p w14:paraId="5FA5FDBA" w14:textId="05243A76" w:rsidR="00332619" w:rsidRPr="004D793D" w:rsidRDefault="00332619">
      <w:pPr>
        <w:pStyle w:val="ListParagraph"/>
        <w:numPr>
          <w:ilvl w:val="0"/>
          <w:numId w:val="9"/>
        </w:numPr>
        <w:jc w:val="both"/>
        <w:rPr>
          <w:sz w:val="22"/>
          <w:szCs w:val="22"/>
        </w:rPr>
      </w:pPr>
      <w:r w:rsidRPr="004D793D">
        <w:rPr>
          <w:b/>
          <w:bCs/>
          <w:sz w:val="22"/>
          <w:szCs w:val="22"/>
        </w:rPr>
        <w:t>All required baseline studies and documentation</w:t>
      </w:r>
      <w:r w:rsidRPr="004D793D">
        <w:rPr>
          <w:sz w:val="22"/>
          <w:szCs w:val="22"/>
        </w:rPr>
        <w:t xml:space="preserve">, including, but not limited to </w:t>
      </w:r>
      <w:r w:rsidR="00726F7A">
        <w:rPr>
          <w:sz w:val="22"/>
          <w:szCs w:val="22"/>
        </w:rPr>
        <w:t>land</w:t>
      </w:r>
      <w:r w:rsidRPr="004D793D">
        <w:rPr>
          <w:sz w:val="22"/>
          <w:szCs w:val="22"/>
        </w:rPr>
        <w:t xml:space="preserve"> survey, </w:t>
      </w:r>
      <w:r w:rsidR="00D67CB2" w:rsidRPr="004D793D">
        <w:rPr>
          <w:sz w:val="22"/>
          <w:szCs w:val="22"/>
        </w:rPr>
        <w:t>parcellation</w:t>
      </w:r>
      <w:r w:rsidRPr="004D793D">
        <w:rPr>
          <w:sz w:val="22"/>
          <w:szCs w:val="22"/>
        </w:rPr>
        <w:t xml:space="preserve"> elaboration documentation, geotechnical investigation, and all other relevant documentation needed for this specific technical design development; </w:t>
      </w:r>
    </w:p>
    <w:p w14:paraId="6CD0A3EF" w14:textId="4E00739D" w:rsidR="00332619" w:rsidRPr="004D793D" w:rsidRDefault="00332619">
      <w:pPr>
        <w:pStyle w:val="ListParagraph"/>
        <w:numPr>
          <w:ilvl w:val="0"/>
          <w:numId w:val="9"/>
        </w:numPr>
        <w:jc w:val="both"/>
        <w:rPr>
          <w:sz w:val="22"/>
          <w:szCs w:val="22"/>
        </w:rPr>
      </w:pPr>
      <w:r w:rsidRPr="004D793D">
        <w:rPr>
          <w:b/>
          <w:bCs/>
          <w:sz w:val="22"/>
          <w:szCs w:val="22"/>
        </w:rPr>
        <w:t xml:space="preserve">Completed Final Design </w:t>
      </w:r>
      <w:r w:rsidRPr="004D793D">
        <w:rPr>
          <w:sz w:val="22"/>
          <w:szCs w:val="22"/>
        </w:rPr>
        <w:t>suitable for</w:t>
      </w:r>
      <w:r w:rsidR="00923FA7" w:rsidRPr="004D793D">
        <w:rPr>
          <w:sz w:val="22"/>
          <w:szCs w:val="22"/>
        </w:rPr>
        <w:t xml:space="preserve"> EUCAP</w:t>
      </w:r>
      <w:r w:rsidRPr="004D793D">
        <w:rPr>
          <w:sz w:val="22"/>
          <w:szCs w:val="22"/>
        </w:rPr>
        <w:t xml:space="preserve"> Design review and national review and subsequent building-permit procedures; </w:t>
      </w:r>
    </w:p>
    <w:p w14:paraId="1B2DFF0A" w14:textId="48D25F28" w:rsidR="00332619" w:rsidRPr="004D793D" w:rsidRDefault="00332619">
      <w:pPr>
        <w:pStyle w:val="ListParagraph"/>
        <w:numPr>
          <w:ilvl w:val="0"/>
          <w:numId w:val="9"/>
        </w:numPr>
        <w:jc w:val="both"/>
        <w:rPr>
          <w:sz w:val="22"/>
          <w:szCs w:val="22"/>
        </w:rPr>
      </w:pPr>
      <w:r w:rsidRPr="004D793D">
        <w:rPr>
          <w:b/>
          <w:bCs/>
          <w:sz w:val="22"/>
          <w:szCs w:val="22"/>
        </w:rPr>
        <w:t xml:space="preserve">Technical documentation </w:t>
      </w:r>
      <w:r w:rsidRPr="004D793D">
        <w:rPr>
          <w:sz w:val="22"/>
          <w:szCs w:val="22"/>
        </w:rPr>
        <w:t>ready for building-permit issuance if requested;</w:t>
      </w:r>
    </w:p>
    <w:p w14:paraId="5C4F8993" w14:textId="4665CE3C" w:rsidR="00332619" w:rsidRPr="00AF4E85" w:rsidRDefault="00332619">
      <w:pPr>
        <w:pStyle w:val="Default"/>
        <w:numPr>
          <w:ilvl w:val="0"/>
          <w:numId w:val="9"/>
        </w:numPr>
        <w:jc w:val="both"/>
        <w:rPr>
          <w:rFonts w:asciiTheme="minorHAnsi" w:hAnsiTheme="minorHAnsi"/>
          <w:sz w:val="22"/>
          <w:szCs w:val="22"/>
        </w:rPr>
      </w:pPr>
      <w:r w:rsidRPr="004D793D">
        <w:rPr>
          <w:rFonts w:asciiTheme="minorHAnsi" w:hAnsiTheme="minorHAnsi"/>
          <w:b/>
          <w:bCs/>
          <w:sz w:val="22"/>
          <w:szCs w:val="22"/>
        </w:rPr>
        <w:t xml:space="preserve">Construction of the Maritime Police Station, perimeter </w:t>
      </w:r>
      <w:r w:rsidR="00097094" w:rsidRPr="004D793D">
        <w:rPr>
          <w:rFonts w:asciiTheme="minorHAnsi" w:hAnsiTheme="minorHAnsi"/>
          <w:b/>
          <w:bCs/>
          <w:sz w:val="22"/>
          <w:szCs w:val="22"/>
        </w:rPr>
        <w:t>wall</w:t>
      </w:r>
      <w:r w:rsidRPr="004D793D">
        <w:rPr>
          <w:rFonts w:asciiTheme="minorHAnsi" w:hAnsiTheme="minorHAnsi"/>
          <w:b/>
          <w:bCs/>
          <w:sz w:val="22"/>
          <w:szCs w:val="22"/>
        </w:rPr>
        <w:t xml:space="preserve"> and latrine</w:t>
      </w:r>
      <w:r w:rsidR="00EF1133">
        <w:rPr>
          <w:rFonts w:asciiTheme="minorHAnsi" w:hAnsiTheme="minorHAnsi"/>
          <w:b/>
          <w:bCs/>
          <w:sz w:val="22"/>
          <w:szCs w:val="22"/>
        </w:rPr>
        <w:t xml:space="preserve"> block</w:t>
      </w:r>
      <w:r w:rsidRPr="004D793D">
        <w:rPr>
          <w:rFonts w:asciiTheme="minorHAnsi" w:hAnsiTheme="minorHAnsi"/>
          <w:b/>
          <w:bCs/>
          <w:sz w:val="22"/>
          <w:szCs w:val="22"/>
        </w:rPr>
        <w:t xml:space="preserve"> </w:t>
      </w:r>
      <w:r w:rsidRPr="004D793D">
        <w:rPr>
          <w:rFonts w:asciiTheme="minorHAnsi" w:hAnsiTheme="minorHAnsi"/>
          <w:sz w:val="22"/>
          <w:szCs w:val="22"/>
        </w:rPr>
        <w:t>as per submitted timeline</w:t>
      </w:r>
      <w:r w:rsidR="00D23AE8" w:rsidRPr="004D793D">
        <w:rPr>
          <w:rFonts w:asciiTheme="minorHAnsi" w:hAnsiTheme="minorHAnsi" w:cs="Calibri"/>
          <w:sz w:val="22"/>
          <w:szCs w:val="22"/>
        </w:rPr>
        <w:t xml:space="preserve"> </w:t>
      </w:r>
      <w:r w:rsidR="00D23AE8" w:rsidRPr="004D793D">
        <w:rPr>
          <w:rFonts w:asciiTheme="minorHAnsi" w:hAnsiTheme="minorHAnsi"/>
          <w:sz w:val="22"/>
          <w:szCs w:val="22"/>
        </w:rPr>
        <w:t>activities in compliance with international standards as specified in the technical specifications document.</w:t>
      </w:r>
    </w:p>
    <w:p w14:paraId="58325D77" w14:textId="77777777" w:rsidR="00D23AE8" w:rsidRPr="004D793D" w:rsidRDefault="00D23AE8" w:rsidP="00A02ED8">
      <w:pPr>
        <w:autoSpaceDE w:val="0"/>
        <w:autoSpaceDN w:val="0"/>
        <w:adjustRightInd w:val="0"/>
        <w:spacing w:after="0" w:line="240" w:lineRule="auto"/>
        <w:jc w:val="both"/>
        <w:rPr>
          <w:rFonts w:ascii="Calibri" w:hAnsi="Calibri" w:cs="Calibri"/>
          <w:color w:val="000000"/>
          <w:kern w:val="0"/>
          <w:sz w:val="22"/>
          <w:szCs w:val="22"/>
        </w:rPr>
      </w:pPr>
    </w:p>
    <w:p w14:paraId="6CAF59B9" w14:textId="77887277" w:rsidR="008C6FC5" w:rsidRPr="00EF1133" w:rsidRDefault="00D23AE8">
      <w:pPr>
        <w:pStyle w:val="Default"/>
        <w:numPr>
          <w:ilvl w:val="1"/>
          <w:numId w:val="2"/>
        </w:numPr>
        <w:spacing w:line="276" w:lineRule="auto"/>
        <w:jc w:val="both"/>
        <w:rPr>
          <w:rFonts w:asciiTheme="minorHAnsi" w:hAnsiTheme="minorHAnsi"/>
          <w:b/>
          <w:bCs/>
          <w:sz w:val="22"/>
          <w:szCs w:val="22"/>
        </w:rPr>
      </w:pPr>
      <w:r w:rsidRPr="00EF1133">
        <w:rPr>
          <w:rFonts w:asciiTheme="minorHAnsi" w:hAnsiTheme="minorHAnsi" w:cs="Calibri"/>
          <w:sz w:val="22"/>
          <w:szCs w:val="22"/>
        </w:rPr>
        <w:lastRenderedPageBreak/>
        <w:t xml:space="preserve"> </w:t>
      </w:r>
      <w:r w:rsidR="008C6FC5" w:rsidRPr="00EF1133">
        <w:rPr>
          <w:rFonts w:asciiTheme="minorHAnsi" w:hAnsiTheme="minorHAnsi"/>
          <w:b/>
          <w:bCs/>
          <w:sz w:val="22"/>
          <w:szCs w:val="22"/>
        </w:rPr>
        <w:t xml:space="preserve">Stakeholders and responsibilities </w:t>
      </w:r>
    </w:p>
    <w:p w14:paraId="1E11F456" w14:textId="77777777" w:rsidR="008C6FC5" w:rsidRPr="004D793D" w:rsidRDefault="008C6FC5" w:rsidP="00A02ED8">
      <w:pPr>
        <w:pStyle w:val="Default"/>
        <w:spacing w:line="276" w:lineRule="auto"/>
        <w:jc w:val="both"/>
        <w:rPr>
          <w:rFonts w:asciiTheme="minorHAnsi" w:hAnsiTheme="minorHAnsi" w:cs="Open Sans"/>
          <w:color w:val="auto"/>
          <w:sz w:val="22"/>
          <w:szCs w:val="22"/>
        </w:rPr>
      </w:pPr>
      <w:r w:rsidRPr="004D793D">
        <w:rPr>
          <w:rFonts w:asciiTheme="minorHAnsi" w:hAnsiTheme="minorHAnsi" w:cs="Open Sans"/>
          <w:b/>
          <w:bCs/>
          <w:color w:val="auto"/>
          <w:sz w:val="22"/>
          <w:szCs w:val="22"/>
        </w:rPr>
        <w:t xml:space="preserve">Key stakeholders </w:t>
      </w:r>
    </w:p>
    <w:p w14:paraId="31D750E6" w14:textId="305A6466" w:rsidR="008C6FC5" w:rsidRPr="004D793D" w:rsidRDefault="00F03C60">
      <w:pPr>
        <w:pStyle w:val="Default"/>
        <w:numPr>
          <w:ilvl w:val="0"/>
          <w:numId w:val="10"/>
        </w:numPr>
        <w:spacing w:line="276" w:lineRule="auto"/>
        <w:jc w:val="both"/>
        <w:rPr>
          <w:rFonts w:asciiTheme="minorHAnsi" w:hAnsiTheme="minorHAnsi" w:cstheme="minorBidi"/>
          <w:color w:val="auto"/>
          <w:kern w:val="2"/>
          <w:sz w:val="22"/>
          <w:szCs w:val="22"/>
        </w:rPr>
      </w:pPr>
      <w:r w:rsidRPr="00726F7A">
        <w:rPr>
          <w:rFonts w:asciiTheme="minorHAnsi" w:hAnsiTheme="minorHAnsi" w:cstheme="minorBidi"/>
          <w:color w:val="auto"/>
          <w:kern w:val="2"/>
          <w:sz w:val="22"/>
          <w:szCs w:val="22"/>
        </w:rPr>
        <w:t>PMPF</w:t>
      </w:r>
      <w:r w:rsidRPr="006E5174">
        <w:rPr>
          <w:rFonts w:asciiTheme="minorHAnsi" w:hAnsiTheme="minorHAnsi" w:cstheme="minorBidi"/>
          <w:b/>
          <w:bCs/>
          <w:color w:val="auto"/>
          <w:kern w:val="2"/>
          <w:sz w:val="22"/>
          <w:szCs w:val="22"/>
        </w:rPr>
        <w:t xml:space="preserve"> </w:t>
      </w:r>
      <w:r w:rsidR="008C6FC5" w:rsidRPr="006E5174">
        <w:rPr>
          <w:rFonts w:asciiTheme="minorHAnsi" w:hAnsiTheme="minorHAnsi" w:cstheme="minorBidi"/>
          <w:b/>
          <w:bCs/>
          <w:color w:val="auto"/>
          <w:kern w:val="2"/>
          <w:sz w:val="22"/>
          <w:szCs w:val="22"/>
        </w:rPr>
        <w:t>-</w:t>
      </w:r>
      <w:r w:rsidR="008C6FC5" w:rsidRPr="006E5174">
        <w:rPr>
          <w:rFonts w:asciiTheme="minorHAnsi" w:hAnsiTheme="minorHAnsi" w:cstheme="minorBidi"/>
          <w:color w:val="auto"/>
          <w:kern w:val="2"/>
          <w:sz w:val="22"/>
          <w:szCs w:val="22"/>
        </w:rPr>
        <w:t xml:space="preserve"> </w:t>
      </w:r>
      <w:r w:rsidR="008C6FC5" w:rsidRPr="004D793D">
        <w:rPr>
          <w:rFonts w:asciiTheme="minorHAnsi" w:hAnsiTheme="minorHAnsi" w:cstheme="minorBidi"/>
          <w:color w:val="auto"/>
          <w:kern w:val="2"/>
          <w:sz w:val="22"/>
          <w:szCs w:val="22"/>
        </w:rPr>
        <w:t>Main beneficiary</w:t>
      </w:r>
      <w:r>
        <w:rPr>
          <w:rFonts w:asciiTheme="minorHAnsi" w:hAnsiTheme="minorHAnsi" w:cstheme="minorBidi"/>
          <w:color w:val="auto"/>
          <w:kern w:val="2"/>
          <w:sz w:val="22"/>
          <w:szCs w:val="22"/>
        </w:rPr>
        <w:t xml:space="preserve"> and End user</w:t>
      </w:r>
      <w:r w:rsidR="008C6FC5" w:rsidRPr="004D793D">
        <w:rPr>
          <w:rFonts w:asciiTheme="minorHAnsi" w:hAnsiTheme="minorHAnsi" w:cstheme="minorBidi"/>
          <w:color w:val="auto"/>
          <w:kern w:val="2"/>
          <w:sz w:val="22"/>
          <w:szCs w:val="22"/>
        </w:rPr>
        <w:t xml:space="preserve">; </w:t>
      </w:r>
    </w:p>
    <w:p w14:paraId="46DDEEFB" w14:textId="5D204504" w:rsidR="008C6FC5" w:rsidRPr="004D793D" w:rsidRDefault="008C6FC5">
      <w:pPr>
        <w:pStyle w:val="Default"/>
        <w:numPr>
          <w:ilvl w:val="0"/>
          <w:numId w:val="10"/>
        </w:numPr>
        <w:spacing w:line="276" w:lineRule="auto"/>
        <w:jc w:val="both"/>
        <w:rPr>
          <w:rFonts w:asciiTheme="minorHAnsi" w:hAnsiTheme="minorHAnsi" w:cstheme="minorBidi"/>
          <w:color w:val="auto"/>
          <w:kern w:val="2"/>
          <w:sz w:val="22"/>
          <w:szCs w:val="22"/>
        </w:rPr>
      </w:pPr>
      <w:r w:rsidRPr="004D793D">
        <w:rPr>
          <w:rFonts w:asciiTheme="minorHAnsi" w:hAnsiTheme="minorHAnsi" w:cstheme="minorBidi"/>
          <w:color w:val="auto"/>
          <w:kern w:val="2"/>
          <w:sz w:val="22"/>
          <w:szCs w:val="22"/>
        </w:rPr>
        <w:t xml:space="preserve">EUCAP Somalia - Project financier; </w:t>
      </w:r>
    </w:p>
    <w:p w14:paraId="1325A9D0" w14:textId="42857614" w:rsidR="002955E8" w:rsidRPr="00726F7A" w:rsidRDefault="00D04FE9">
      <w:pPr>
        <w:pStyle w:val="Default"/>
        <w:numPr>
          <w:ilvl w:val="0"/>
          <w:numId w:val="10"/>
        </w:numPr>
        <w:spacing w:line="276" w:lineRule="auto"/>
        <w:jc w:val="both"/>
        <w:rPr>
          <w:rFonts w:asciiTheme="minorHAnsi" w:hAnsiTheme="minorHAnsi" w:cstheme="minorBidi"/>
          <w:color w:val="auto"/>
          <w:kern w:val="2"/>
          <w:sz w:val="22"/>
          <w:szCs w:val="22"/>
        </w:rPr>
      </w:pPr>
      <w:r w:rsidRPr="00726F7A">
        <w:rPr>
          <w:rFonts w:asciiTheme="minorHAnsi" w:hAnsiTheme="minorHAnsi" w:cstheme="minorBidi"/>
          <w:color w:val="auto"/>
          <w:kern w:val="2"/>
          <w:sz w:val="22"/>
          <w:szCs w:val="22"/>
        </w:rPr>
        <w:t>Contractor</w:t>
      </w:r>
      <w:r w:rsidR="002955E8" w:rsidRPr="00726F7A">
        <w:rPr>
          <w:rFonts w:asciiTheme="minorHAnsi" w:hAnsiTheme="minorHAnsi" w:cstheme="minorBidi"/>
          <w:color w:val="auto"/>
          <w:kern w:val="2"/>
          <w:sz w:val="22"/>
          <w:szCs w:val="22"/>
        </w:rPr>
        <w:t xml:space="preserve"> - Designer and construction implementer under </w:t>
      </w:r>
      <w:r w:rsidR="00E129F4" w:rsidRPr="00726F7A">
        <w:rPr>
          <w:rFonts w:asciiTheme="minorHAnsi" w:hAnsiTheme="minorHAnsi" w:cstheme="minorBidi"/>
          <w:color w:val="auto"/>
          <w:kern w:val="2"/>
          <w:sz w:val="22"/>
          <w:szCs w:val="22"/>
        </w:rPr>
        <w:t>Contract;</w:t>
      </w:r>
      <w:r w:rsidR="002955E8" w:rsidRPr="00726F7A">
        <w:rPr>
          <w:rFonts w:asciiTheme="minorHAnsi" w:hAnsiTheme="minorHAnsi" w:cstheme="minorBidi"/>
          <w:color w:val="auto"/>
          <w:kern w:val="2"/>
          <w:sz w:val="22"/>
          <w:szCs w:val="22"/>
        </w:rPr>
        <w:t xml:space="preserve"> </w:t>
      </w:r>
    </w:p>
    <w:p w14:paraId="6FCB7DD9" w14:textId="020F0E38" w:rsidR="00C57C1A" w:rsidRPr="003957D8" w:rsidRDefault="008C6FC5" w:rsidP="00A02ED8">
      <w:pPr>
        <w:pStyle w:val="Default"/>
        <w:numPr>
          <w:ilvl w:val="0"/>
          <w:numId w:val="10"/>
        </w:numPr>
        <w:spacing w:line="276" w:lineRule="auto"/>
        <w:jc w:val="both"/>
        <w:rPr>
          <w:rFonts w:asciiTheme="minorHAnsi" w:hAnsiTheme="minorHAnsi" w:cstheme="minorBidi"/>
          <w:color w:val="auto"/>
          <w:kern w:val="2"/>
          <w:sz w:val="22"/>
          <w:szCs w:val="22"/>
        </w:rPr>
      </w:pPr>
      <w:r w:rsidRPr="004D793D">
        <w:rPr>
          <w:rFonts w:asciiTheme="minorHAnsi" w:hAnsiTheme="minorHAnsi" w:cstheme="minorBidi"/>
          <w:color w:val="auto"/>
          <w:kern w:val="2"/>
          <w:sz w:val="22"/>
          <w:szCs w:val="22"/>
        </w:rPr>
        <w:t xml:space="preserve">EUCAP Somalia </w:t>
      </w:r>
      <w:r w:rsidR="00D04FE9">
        <w:rPr>
          <w:rFonts w:asciiTheme="minorHAnsi" w:hAnsiTheme="minorHAnsi" w:cstheme="minorBidi"/>
          <w:color w:val="auto"/>
          <w:kern w:val="2"/>
          <w:sz w:val="22"/>
          <w:szCs w:val="22"/>
        </w:rPr>
        <w:t>–</w:t>
      </w:r>
      <w:r w:rsidRPr="004D793D">
        <w:rPr>
          <w:rFonts w:asciiTheme="minorHAnsi" w:hAnsiTheme="minorHAnsi" w:cstheme="minorBidi"/>
          <w:color w:val="auto"/>
          <w:kern w:val="2"/>
          <w:sz w:val="22"/>
          <w:szCs w:val="22"/>
        </w:rPr>
        <w:t xml:space="preserve"> </w:t>
      </w:r>
      <w:r w:rsidR="00D04FE9">
        <w:rPr>
          <w:rFonts w:asciiTheme="minorHAnsi" w:hAnsiTheme="minorHAnsi" w:cstheme="minorBidi"/>
          <w:color w:val="auto"/>
          <w:kern w:val="2"/>
          <w:sz w:val="22"/>
          <w:szCs w:val="22"/>
        </w:rPr>
        <w:t xml:space="preserve">contracting </w:t>
      </w:r>
      <w:r w:rsidRPr="004D793D">
        <w:rPr>
          <w:rFonts w:asciiTheme="minorHAnsi" w:hAnsiTheme="minorHAnsi" w:cstheme="minorBidi"/>
          <w:color w:val="auto"/>
          <w:kern w:val="2"/>
          <w:sz w:val="22"/>
          <w:szCs w:val="22"/>
        </w:rPr>
        <w:t xml:space="preserve">authority. </w:t>
      </w:r>
    </w:p>
    <w:p w14:paraId="057D4AF2" w14:textId="77777777" w:rsidR="00726F7A" w:rsidRDefault="00726F7A" w:rsidP="00A02ED8">
      <w:pPr>
        <w:pStyle w:val="Default"/>
        <w:jc w:val="both"/>
        <w:rPr>
          <w:rFonts w:asciiTheme="minorHAnsi" w:hAnsiTheme="minorHAnsi" w:cs="Open Sans"/>
          <w:b/>
          <w:bCs/>
          <w:color w:val="auto"/>
          <w:sz w:val="22"/>
          <w:szCs w:val="22"/>
        </w:rPr>
      </w:pPr>
    </w:p>
    <w:p w14:paraId="6CA7D2FC" w14:textId="59E37145" w:rsidR="00C57C1A" w:rsidRPr="004D793D" w:rsidRDefault="00C57C1A" w:rsidP="00A02ED8">
      <w:pPr>
        <w:pStyle w:val="Default"/>
        <w:jc w:val="both"/>
        <w:rPr>
          <w:rFonts w:asciiTheme="minorHAnsi" w:hAnsiTheme="minorHAnsi" w:cs="Open Sans"/>
          <w:b/>
          <w:bCs/>
          <w:color w:val="auto"/>
          <w:sz w:val="22"/>
          <w:szCs w:val="22"/>
        </w:rPr>
      </w:pPr>
      <w:r w:rsidRPr="004D793D">
        <w:rPr>
          <w:rFonts w:asciiTheme="minorHAnsi" w:hAnsiTheme="minorHAnsi" w:cs="Open Sans"/>
          <w:b/>
          <w:bCs/>
          <w:color w:val="auto"/>
          <w:sz w:val="22"/>
          <w:szCs w:val="22"/>
        </w:rPr>
        <w:t xml:space="preserve">Roles and responsibilities </w:t>
      </w:r>
    </w:p>
    <w:p w14:paraId="7D55EFC6" w14:textId="748B9920" w:rsidR="00C57C1A" w:rsidRPr="004D793D" w:rsidRDefault="00C57C1A" w:rsidP="00A02ED8">
      <w:pPr>
        <w:jc w:val="both"/>
        <w:rPr>
          <w:sz w:val="22"/>
          <w:szCs w:val="22"/>
        </w:rPr>
      </w:pPr>
      <w:r w:rsidRPr="004D793D">
        <w:rPr>
          <w:b/>
          <w:bCs/>
          <w:sz w:val="22"/>
          <w:szCs w:val="22"/>
        </w:rPr>
        <w:t>EUCAP Somalia</w:t>
      </w:r>
      <w:r w:rsidRPr="004D793D">
        <w:rPr>
          <w:sz w:val="22"/>
          <w:szCs w:val="22"/>
        </w:rPr>
        <w:t xml:space="preserve">: Overall project management; coordination of design process; quality control. </w:t>
      </w:r>
    </w:p>
    <w:p w14:paraId="59CC2CA4" w14:textId="68168437" w:rsidR="00C21A6E" w:rsidRPr="004D793D" w:rsidRDefault="00EF1133" w:rsidP="00A02ED8">
      <w:pPr>
        <w:jc w:val="both"/>
        <w:rPr>
          <w:sz w:val="22"/>
          <w:szCs w:val="22"/>
        </w:rPr>
      </w:pPr>
      <w:r>
        <w:rPr>
          <w:b/>
          <w:bCs/>
          <w:sz w:val="22"/>
          <w:szCs w:val="22"/>
        </w:rPr>
        <w:t>Contractor</w:t>
      </w:r>
      <w:r w:rsidR="00C57C1A" w:rsidRPr="004D793D">
        <w:rPr>
          <w:sz w:val="22"/>
          <w:szCs w:val="22"/>
        </w:rPr>
        <w:t>: Preparation of complete technical documentation in accordance with this</w:t>
      </w:r>
      <w:r w:rsidR="00D01447">
        <w:rPr>
          <w:sz w:val="22"/>
          <w:szCs w:val="22"/>
        </w:rPr>
        <w:t xml:space="preserve"> Scope of Works</w:t>
      </w:r>
      <w:r w:rsidR="002955E8" w:rsidRPr="004D793D">
        <w:rPr>
          <w:sz w:val="22"/>
          <w:szCs w:val="22"/>
        </w:rPr>
        <w:t xml:space="preserve"> </w:t>
      </w:r>
      <w:r w:rsidR="00C57C1A" w:rsidRPr="004D793D">
        <w:rPr>
          <w:sz w:val="22"/>
          <w:szCs w:val="22"/>
        </w:rPr>
        <w:t>and applicable legislation; coordination of all design disciplines; submission of Final Design within contractual deadlines; coordination with the reviewer</w:t>
      </w:r>
      <w:r w:rsidR="00FA0214">
        <w:rPr>
          <w:sz w:val="22"/>
          <w:szCs w:val="22"/>
        </w:rPr>
        <w:t xml:space="preserve"> (EUCAP)</w:t>
      </w:r>
      <w:r w:rsidR="00C57C1A" w:rsidRPr="004D793D">
        <w:rPr>
          <w:sz w:val="22"/>
          <w:szCs w:val="22"/>
        </w:rPr>
        <w:t xml:space="preserve"> and incorporation of all review comments; preparation of Bill of Quantities, approved by </w:t>
      </w:r>
      <w:r w:rsidR="002955E8" w:rsidRPr="004D793D">
        <w:rPr>
          <w:sz w:val="22"/>
          <w:szCs w:val="22"/>
        </w:rPr>
        <w:t>EUCAP Somalia</w:t>
      </w:r>
      <w:r w:rsidR="00C57C1A" w:rsidRPr="004D793D">
        <w:rPr>
          <w:sz w:val="22"/>
          <w:szCs w:val="22"/>
        </w:rPr>
        <w:t xml:space="preserve">; definition of phased execution concept </w:t>
      </w:r>
      <w:r w:rsidR="002955E8" w:rsidRPr="004D793D">
        <w:rPr>
          <w:sz w:val="22"/>
          <w:szCs w:val="22"/>
        </w:rPr>
        <w:t xml:space="preserve">; implementation of the Works; </w:t>
      </w:r>
      <w:r w:rsidR="003E7696" w:rsidRPr="00EF1133">
        <w:rPr>
          <w:sz w:val="22"/>
          <w:szCs w:val="22"/>
        </w:rPr>
        <w:t>ha</w:t>
      </w:r>
      <w:r w:rsidR="002955E8" w:rsidRPr="00EF1133">
        <w:rPr>
          <w:sz w:val="22"/>
          <w:szCs w:val="22"/>
        </w:rPr>
        <w:t>nding over of the building</w:t>
      </w:r>
      <w:r w:rsidR="00065C23" w:rsidRPr="004D793D">
        <w:rPr>
          <w:sz w:val="22"/>
          <w:szCs w:val="22"/>
        </w:rPr>
        <w:t>, perimeter wall and latrine block.</w:t>
      </w:r>
      <w:r w:rsidR="002955E8" w:rsidRPr="004D793D">
        <w:rPr>
          <w:sz w:val="22"/>
          <w:szCs w:val="22"/>
        </w:rPr>
        <w:t xml:space="preserve"> </w:t>
      </w:r>
    </w:p>
    <w:p w14:paraId="7ED51E6F" w14:textId="08D96BD2" w:rsidR="00C57C1A" w:rsidRPr="004D793D" w:rsidRDefault="00C21A6E" w:rsidP="00A02ED8">
      <w:pPr>
        <w:spacing w:after="0"/>
        <w:jc w:val="both"/>
        <w:rPr>
          <w:b/>
          <w:bCs/>
          <w:sz w:val="22"/>
          <w:szCs w:val="22"/>
        </w:rPr>
      </w:pPr>
      <w:r w:rsidRPr="004D793D">
        <w:rPr>
          <w:b/>
          <w:bCs/>
          <w:sz w:val="22"/>
          <w:szCs w:val="22"/>
        </w:rPr>
        <w:t>Reporting and Communication Requirements</w:t>
      </w:r>
    </w:p>
    <w:p w14:paraId="6E57A9E6" w14:textId="3B4ADB3B" w:rsidR="00C21A6E" w:rsidRPr="004D793D" w:rsidRDefault="00C21A6E" w:rsidP="00A02ED8">
      <w:pPr>
        <w:jc w:val="both"/>
        <w:rPr>
          <w:sz w:val="22"/>
          <w:szCs w:val="22"/>
        </w:rPr>
      </w:pPr>
      <w:r w:rsidRPr="004D793D">
        <w:rPr>
          <w:sz w:val="22"/>
          <w:szCs w:val="22"/>
        </w:rPr>
        <w:t>The Con</w:t>
      </w:r>
      <w:r w:rsidR="00B171BF">
        <w:rPr>
          <w:sz w:val="22"/>
          <w:szCs w:val="22"/>
        </w:rPr>
        <w:t>tractor</w:t>
      </w:r>
      <w:r w:rsidRPr="004D793D">
        <w:rPr>
          <w:sz w:val="22"/>
          <w:szCs w:val="22"/>
        </w:rPr>
        <w:t xml:space="preserve"> shall:</w:t>
      </w:r>
    </w:p>
    <w:p w14:paraId="341DD617" w14:textId="6B1A3100" w:rsidR="00C21A6E" w:rsidRPr="004D793D" w:rsidRDefault="00C21A6E">
      <w:pPr>
        <w:pStyle w:val="ListParagraph"/>
        <w:numPr>
          <w:ilvl w:val="0"/>
          <w:numId w:val="6"/>
        </w:numPr>
        <w:jc w:val="both"/>
        <w:rPr>
          <w:sz w:val="22"/>
          <w:szCs w:val="22"/>
        </w:rPr>
      </w:pPr>
      <w:r w:rsidRPr="004D793D">
        <w:rPr>
          <w:sz w:val="22"/>
          <w:szCs w:val="22"/>
        </w:rPr>
        <w:t xml:space="preserve">Participate in weekly coordination meetings with EUCAP Somalia during active design stages and implementation phase. </w:t>
      </w:r>
    </w:p>
    <w:p w14:paraId="12833CF6" w14:textId="60FB0D69" w:rsidR="00C21A6E" w:rsidRPr="004D793D" w:rsidRDefault="00C21A6E">
      <w:pPr>
        <w:pStyle w:val="ListParagraph"/>
        <w:numPr>
          <w:ilvl w:val="0"/>
          <w:numId w:val="6"/>
        </w:numPr>
        <w:jc w:val="both"/>
        <w:rPr>
          <w:sz w:val="22"/>
          <w:szCs w:val="22"/>
        </w:rPr>
      </w:pPr>
      <w:r w:rsidRPr="004D793D">
        <w:rPr>
          <w:sz w:val="22"/>
          <w:szCs w:val="22"/>
        </w:rPr>
        <w:t xml:space="preserve">Submit a Final Completion Report upon delivery of the Final Design. </w:t>
      </w:r>
    </w:p>
    <w:p w14:paraId="77AAFBCE" w14:textId="545C0E02" w:rsidR="00C21A6E" w:rsidRDefault="00C21A6E">
      <w:pPr>
        <w:pStyle w:val="ListParagraph"/>
        <w:numPr>
          <w:ilvl w:val="0"/>
          <w:numId w:val="6"/>
        </w:numPr>
        <w:jc w:val="both"/>
        <w:rPr>
          <w:sz w:val="22"/>
          <w:szCs w:val="22"/>
        </w:rPr>
      </w:pPr>
      <w:r w:rsidRPr="004D793D">
        <w:rPr>
          <w:sz w:val="22"/>
          <w:szCs w:val="22"/>
        </w:rPr>
        <w:t xml:space="preserve">Organise ad-hoc technical meetings prior to major milestones during the implementation phase. </w:t>
      </w:r>
    </w:p>
    <w:p w14:paraId="6ED1FB2C" w14:textId="47DACF63" w:rsidR="00B171BF" w:rsidRPr="004D793D" w:rsidRDefault="00B171BF">
      <w:pPr>
        <w:pStyle w:val="ListParagraph"/>
        <w:numPr>
          <w:ilvl w:val="0"/>
          <w:numId w:val="6"/>
        </w:numPr>
        <w:jc w:val="both"/>
        <w:rPr>
          <w:sz w:val="22"/>
          <w:szCs w:val="22"/>
        </w:rPr>
      </w:pPr>
      <w:r>
        <w:rPr>
          <w:sz w:val="22"/>
          <w:szCs w:val="22"/>
        </w:rPr>
        <w:t>Submit weekly advancement report to the Contracting authority (EUCAP)</w:t>
      </w:r>
    </w:p>
    <w:p w14:paraId="203ED789" w14:textId="137474AA" w:rsidR="00C21A6E" w:rsidRPr="00B171BF" w:rsidRDefault="00C21A6E">
      <w:pPr>
        <w:pStyle w:val="ListParagraph"/>
        <w:numPr>
          <w:ilvl w:val="0"/>
          <w:numId w:val="6"/>
        </w:numPr>
        <w:jc w:val="both"/>
        <w:rPr>
          <w:sz w:val="22"/>
          <w:szCs w:val="22"/>
        </w:rPr>
      </w:pPr>
      <w:r w:rsidRPr="00B171BF">
        <w:rPr>
          <w:sz w:val="22"/>
          <w:szCs w:val="22"/>
        </w:rPr>
        <w:t>Submit structured Progress Reports at</w:t>
      </w:r>
      <w:r w:rsidR="00B171BF" w:rsidRPr="00B171BF">
        <w:rPr>
          <w:sz w:val="22"/>
          <w:szCs w:val="22"/>
        </w:rPr>
        <w:t xml:space="preserve"> to major</w:t>
      </w:r>
      <w:r w:rsidRPr="00B171BF">
        <w:rPr>
          <w:sz w:val="22"/>
          <w:szCs w:val="22"/>
        </w:rPr>
        <w:t xml:space="preserve"> construction stages, summarising: </w:t>
      </w:r>
    </w:p>
    <w:p w14:paraId="758B0AAA" w14:textId="7B55C8FB" w:rsidR="00C21A6E" w:rsidRPr="004D793D" w:rsidRDefault="00C21A6E">
      <w:pPr>
        <w:pStyle w:val="ListParagraph"/>
        <w:numPr>
          <w:ilvl w:val="2"/>
          <w:numId w:val="3"/>
        </w:numPr>
        <w:jc w:val="both"/>
        <w:rPr>
          <w:sz w:val="22"/>
          <w:szCs w:val="22"/>
        </w:rPr>
      </w:pPr>
      <w:r w:rsidRPr="004D793D">
        <w:rPr>
          <w:sz w:val="22"/>
          <w:szCs w:val="22"/>
        </w:rPr>
        <w:t xml:space="preserve">completed activities, </w:t>
      </w:r>
    </w:p>
    <w:p w14:paraId="72250D45" w14:textId="1C030E92" w:rsidR="00C21A6E" w:rsidRPr="004D793D" w:rsidRDefault="00C21A6E">
      <w:pPr>
        <w:pStyle w:val="ListParagraph"/>
        <w:numPr>
          <w:ilvl w:val="2"/>
          <w:numId w:val="3"/>
        </w:numPr>
        <w:jc w:val="both"/>
        <w:rPr>
          <w:sz w:val="22"/>
          <w:szCs w:val="22"/>
        </w:rPr>
      </w:pPr>
      <w:r w:rsidRPr="004D793D">
        <w:rPr>
          <w:sz w:val="22"/>
          <w:szCs w:val="22"/>
        </w:rPr>
        <w:t xml:space="preserve">outstanding issues, </w:t>
      </w:r>
    </w:p>
    <w:p w14:paraId="127B1777" w14:textId="0B893168" w:rsidR="00C21A6E" w:rsidRPr="004D793D" w:rsidRDefault="00C21A6E">
      <w:pPr>
        <w:pStyle w:val="ListParagraph"/>
        <w:numPr>
          <w:ilvl w:val="2"/>
          <w:numId w:val="3"/>
        </w:numPr>
        <w:jc w:val="both"/>
        <w:rPr>
          <w:sz w:val="22"/>
          <w:szCs w:val="22"/>
        </w:rPr>
      </w:pPr>
      <w:r w:rsidRPr="004D793D">
        <w:rPr>
          <w:sz w:val="22"/>
          <w:szCs w:val="22"/>
        </w:rPr>
        <w:t xml:space="preserve">key technical decisions, </w:t>
      </w:r>
    </w:p>
    <w:p w14:paraId="104393DB" w14:textId="08187EDD" w:rsidR="005E4CB0" w:rsidRDefault="00C21A6E" w:rsidP="00A02ED8">
      <w:pPr>
        <w:pStyle w:val="ListParagraph"/>
        <w:numPr>
          <w:ilvl w:val="2"/>
          <w:numId w:val="3"/>
        </w:numPr>
        <w:jc w:val="both"/>
        <w:rPr>
          <w:sz w:val="22"/>
          <w:szCs w:val="22"/>
        </w:rPr>
      </w:pPr>
      <w:r w:rsidRPr="004D793D">
        <w:rPr>
          <w:sz w:val="22"/>
          <w:szCs w:val="22"/>
        </w:rPr>
        <w:t xml:space="preserve">identified risks and proposed resolutions. </w:t>
      </w:r>
    </w:p>
    <w:p w14:paraId="39AE6A2B" w14:textId="77777777" w:rsidR="00E14A37" w:rsidRPr="00E14A37" w:rsidRDefault="00E14A37" w:rsidP="00E14A37">
      <w:pPr>
        <w:pStyle w:val="ListParagraph"/>
        <w:ind w:left="2160"/>
        <w:jc w:val="both"/>
        <w:rPr>
          <w:sz w:val="22"/>
          <w:szCs w:val="22"/>
        </w:rPr>
      </w:pPr>
    </w:p>
    <w:p w14:paraId="0B8BE3A5" w14:textId="5FCD19C3" w:rsidR="005E4CB0" w:rsidRPr="004D793D" w:rsidRDefault="005E4CB0">
      <w:pPr>
        <w:pStyle w:val="ListParagraph"/>
        <w:numPr>
          <w:ilvl w:val="1"/>
          <w:numId w:val="2"/>
        </w:numPr>
        <w:spacing w:after="0"/>
        <w:jc w:val="both"/>
        <w:rPr>
          <w:b/>
          <w:bCs/>
          <w:sz w:val="22"/>
          <w:szCs w:val="22"/>
        </w:rPr>
      </w:pPr>
      <w:r w:rsidRPr="004D793D">
        <w:rPr>
          <w:b/>
          <w:bCs/>
          <w:sz w:val="22"/>
          <w:szCs w:val="22"/>
        </w:rPr>
        <w:t xml:space="preserve">Previous research undertaken and outcomes </w:t>
      </w:r>
    </w:p>
    <w:p w14:paraId="10A8F56E" w14:textId="77777777" w:rsidR="005E4CB0" w:rsidRPr="004D793D" w:rsidRDefault="005E4CB0" w:rsidP="00A02ED8">
      <w:pPr>
        <w:jc w:val="both"/>
        <w:rPr>
          <w:sz w:val="22"/>
          <w:szCs w:val="22"/>
        </w:rPr>
      </w:pPr>
      <w:r w:rsidRPr="004D793D">
        <w:rPr>
          <w:sz w:val="22"/>
          <w:szCs w:val="22"/>
        </w:rPr>
        <w:t xml:space="preserve">No formal technical surveys have been conducted within the scope of this assignment. </w:t>
      </w:r>
    </w:p>
    <w:p w14:paraId="6657C910" w14:textId="6E0CE7A6" w:rsidR="005E4CB0" w:rsidRPr="004D793D" w:rsidRDefault="005E4CB0" w:rsidP="00A02ED8">
      <w:pPr>
        <w:jc w:val="both"/>
        <w:rPr>
          <w:sz w:val="22"/>
          <w:szCs w:val="22"/>
        </w:rPr>
      </w:pPr>
      <w:r w:rsidRPr="004D793D">
        <w:rPr>
          <w:sz w:val="22"/>
          <w:szCs w:val="22"/>
        </w:rPr>
        <w:t>A preliminary design concept was prepared by the EUCAP Technical Team in 2024. The documentation will be attached to the</w:t>
      </w:r>
      <w:r w:rsidR="00D01447">
        <w:rPr>
          <w:sz w:val="22"/>
          <w:szCs w:val="22"/>
        </w:rPr>
        <w:t xml:space="preserve"> Scope of Works</w:t>
      </w:r>
      <w:r w:rsidR="00AF4E85" w:rsidRPr="006E5174">
        <w:rPr>
          <w:sz w:val="22"/>
          <w:szCs w:val="22"/>
        </w:rPr>
        <w:t xml:space="preserve"> and</w:t>
      </w:r>
      <w:r w:rsidRPr="006E5174">
        <w:rPr>
          <w:sz w:val="22"/>
          <w:szCs w:val="22"/>
        </w:rPr>
        <w:t xml:space="preserve"> </w:t>
      </w:r>
      <w:r w:rsidRPr="004D793D">
        <w:rPr>
          <w:sz w:val="22"/>
          <w:szCs w:val="22"/>
        </w:rPr>
        <w:t>available for the con</w:t>
      </w:r>
      <w:r w:rsidR="001A6A75">
        <w:rPr>
          <w:sz w:val="22"/>
          <w:szCs w:val="22"/>
        </w:rPr>
        <w:t>tractor</w:t>
      </w:r>
      <w:r w:rsidRPr="004D793D">
        <w:rPr>
          <w:sz w:val="22"/>
          <w:szCs w:val="22"/>
        </w:rPr>
        <w:t>.</w:t>
      </w:r>
    </w:p>
    <w:p w14:paraId="50C967B8" w14:textId="6EEE115C" w:rsidR="005E4CB0" w:rsidRPr="004D793D" w:rsidRDefault="005E4CB0" w:rsidP="00A02ED8">
      <w:pPr>
        <w:jc w:val="both"/>
        <w:rPr>
          <w:sz w:val="22"/>
          <w:szCs w:val="22"/>
        </w:rPr>
      </w:pPr>
      <w:r w:rsidRPr="004D793D">
        <w:rPr>
          <w:sz w:val="22"/>
          <w:szCs w:val="22"/>
        </w:rPr>
        <w:t>The Con</w:t>
      </w:r>
      <w:r w:rsidR="001A6A75">
        <w:rPr>
          <w:sz w:val="22"/>
          <w:szCs w:val="22"/>
        </w:rPr>
        <w:t>tractor</w:t>
      </w:r>
      <w:r w:rsidRPr="004D793D">
        <w:rPr>
          <w:sz w:val="22"/>
          <w:szCs w:val="22"/>
        </w:rPr>
        <w:t xml:space="preserve"> shall independently verify all dimensions, structural systems, installations and construction assemblies through on-site measurements and technical assessment </w:t>
      </w:r>
      <w:r w:rsidRPr="001C6D65">
        <w:rPr>
          <w:sz w:val="22"/>
          <w:szCs w:val="22"/>
        </w:rPr>
        <w:t xml:space="preserve">within 30 days from Contract signature. </w:t>
      </w:r>
    </w:p>
    <w:p w14:paraId="21A83B01" w14:textId="5EFC415B" w:rsidR="00C63676" w:rsidRPr="004D793D" w:rsidRDefault="005E4CB0" w:rsidP="00A02ED8">
      <w:pPr>
        <w:jc w:val="both"/>
        <w:rPr>
          <w:sz w:val="22"/>
          <w:szCs w:val="22"/>
        </w:rPr>
      </w:pPr>
      <w:r w:rsidRPr="000A5AAA">
        <w:rPr>
          <w:sz w:val="22"/>
          <w:szCs w:val="22"/>
        </w:rPr>
        <w:t>Feasibility study is not required.</w:t>
      </w:r>
      <w:r w:rsidRPr="004D793D">
        <w:rPr>
          <w:sz w:val="22"/>
          <w:szCs w:val="22"/>
        </w:rPr>
        <w:t xml:space="preserve"> </w:t>
      </w:r>
    </w:p>
    <w:p w14:paraId="4DEC5F18" w14:textId="4832490C" w:rsidR="00C63676" w:rsidRPr="004D793D" w:rsidRDefault="00C63676" w:rsidP="000A5AAA">
      <w:pPr>
        <w:pStyle w:val="ListParagraph"/>
        <w:numPr>
          <w:ilvl w:val="0"/>
          <w:numId w:val="1"/>
        </w:numPr>
        <w:spacing w:after="0"/>
        <w:jc w:val="both"/>
        <w:rPr>
          <w:b/>
          <w:bCs/>
          <w:sz w:val="22"/>
          <w:szCs w:val="22"/>
        </w:rPr>
      </w:pPr>
      <w:r w:rsidRPr="004D793D">
        <w:rPr>
          <w:b/>
          <w:bCs/>
          <w:sz w:val="22"/>
          <w:szCs w:val="22"/>
        </w:rPr>
        <w:t xml:space="preserve">Site information </w:t>
      </w:r>
    </w:p>
    <w:p w14:paraId="3867C0CA" w14:textId="1BC1C640" w:rsidR="00F407DE" w:rsidRPr="004D793D" w:rsidRDefault="00F407DE" w:rsidP="00A02ED8">
      <w:pPr>
        <w:jc w:val="both"/>
        <w:rPr>
          <w:sz w:val="22"/>
          <w:szCs w:val="22"/>
        </w:rPr>
      </w:pPr>
      <w:r w:rsidRPr="004D793D">
        <w:rPr>
          <w:sz w:val="22"/>
          <w:szCs w:val="22"/>
        </w:rPr>
        <w:t>This section provides an overview of the physical and operational characteristics of the project site relevant for design development and implementation.</w:t>
      </w:r>
    </w:p>
    <w:p w14:paraId="43BD11C0" w14:textId="1E6F3455" w:rsidR="006E5174" w:rsidRPr="001C51E8" w:rsidRDefault="00EC57B6" w:rsidP="00EC57B6">
      <w:pPr>
        <w:spacing w:after="0" w:line="300" w:lineRule="atLeast"/>
        <w:rPr>
          <w:sz w:val="22"/>
          <w:szCs w:val="22"/>
        </w:rPr>
      </w:pPr>
      <w:r w:rsidRPr="005E16CC">
        <w:rPr>
          <w:sz w:val="22"/>
          <w:szCs w:val="22"/>
        </w:rPr>
        <w:lastRenderedPageBreak/>
        <w:t>The site is in the vicinity of Bossaso Airport. Vehicular and service access to the site is permitted through the airport and is available between 6:30 AM and 5:00 PM. Due to the distance between the airport entrance and the proposed police station site, pedestrian access is not feasible. Therefore, the contractor shall arrange their own transportation for the movement of labour and personnel to and from the site.</w:t>
      </w:r>
    </w:p>
    <w:p w14:paraId="1A93B1C3" w14:textId="77777777" w:rsidR="006E5174" w:rsidRPr="00EC57B6" w:rsidRDefault="006E5174" w:rsidP="00EC57B6">
      <w:pPr>
        <w:spacing w:after="0" w:line="300" w:lineRule="atLeast"/>
        <w:rPr>
          <w:rFonts w:ascii="Segoe UI" w:eastAsia="Times New Roman" w:hAnsi="Segoe UI" w:cs="Segoe UI"/>
          <w:kern w:val="0"/>
          <w:sz w:val="21"/>
          <w:szCs w:val="21"/>
          <w:lang w:eastAsia="en-GB"/>
          <w14:ligatures w14:val="none"/>
        </w:rPr>
      </w:pPr>
    </w:p>
    <w:p w14:paraId="4C826D78" w14:textId="28DDA5A6" w:rsidR="00F407DE" w:rsidRPr="0060197A" w:rsidRDefault="00F407DE">
      <w:pPr>
        <w:pStyle w:val="ListParagraph"/>
        <w:numPr>
          <w:ilvl w:val="1"/>
          <w:numId w:val="47"/>
        </w:numPr>
        <w:jc w:val="both"/>
        <w:rPr>
          <w:b/>
          <w:bCs/>
          <w:sz w:val="22"/>
          <w:szCs w:val="22"/>
        </w:rPr>
      </w:pPr>
      <w:r w:rsidRPr="0060197A">
        <w:rPr>
          <w:b/>
          <w:bCs/>
          <w:sz w:val="22"/>
          <w:szCs w:val="22"/>
        </w:rPr>
        <w:t xml:space="preserve">Physical </w:t>
      </w:r>
    </w:p>
    <w:p w14:paraId="42AE740D" w14:textId="77777777" w:rsidR="00F407DE" w:rsidRPr="004D793D" w:rsidRDefault="00F407DE" w:rsidP="00A02ED8">
      <w:pPr>
        <w:spacing w:after="0"/>
        <w:jc w:val="both"/>
        <w:rPr>
          <w:sz w:val="22"/>
          <w:szCs w:val="22"/>
        </w:rPr>
      </w:pPr>
      <w:r w:rsidRPr="004D793D">
        <w:rPr>
          <w:b/>
          <w:bCs/>
          <w:sz w:val="22"/>
          <w:szCs w:val="22"/>
        </w:rPr>
        <w:t xml:space="preserve">Location and Elevation </w:t>
      </w:r>
    </w:p>
    <w:p w14:paraId="39A7004C" w14:textId="77777777" w:rsidR="00F407DE" w:rsidRDefault="00F407DE" w:rsidP="00A02ED8">
      <w:pPr>
        <w:spacing w:after="0"/>
        <w:jc w:val="both"/>
        <w:rPr>
          <w:sz w:val="22"/>
          <w:szCs w:val="22"/>
        </w:rPr>
      </w:pPr>
      <w:r w:rsidRPr="004D793D">
        <w:rPr>
          <w:sz w:val="22"/>
          <w:szCs w:val="22"/>
        </w:rPr>
        <w:t xml:space="preserve">Approximate coordinates of the site: </w:t>
      </w:r>
    </w:p>
    <w:p w14:paraId="2C769ED9" w14:textId="77777777" w:rsidR="00EC57B6" w:rsidRDefault="00EC57B6" w:rsidP="00A02ED8">
      <w:pPr>
        <w:spacing w:after="0"/>
        <w:jc w:val="both"/>
        <w:rPr>
          <w:sz w:val="22"/>
          <w:szCs w:val="22"/>
        </w:rPr>
      </w:pPr>
    </w:p>
    <w:tbl>
      <w:tblPr>
        <w:tblStyle w:val="TableGrid"/>
        <w:tblW w:w="0" w:type="auto"/>
        <w:jc w:val="center"/>
        <w:tblLook w:val="04A0" w:firstRow="1" w:lastRow="0" w:firstColumn="1" w:lastColumn="0" w:noHBand="0" w:noVBand="1"/>
      </w:tblPr>
      <w:tblGrid>
        <w:gridCol w:w="2830"/>
        <w:gridCol w:w="2127"/>
      </w:tblGrid>
      <w:tr w:rsidR="00A02ED8" w14:paraId="7A8B125B" w14:textId="77777777" w:rsidTr="00F64E9F">
        <w:trPr>
          <w:jc w:val="center"/>
        </w:trPr>
        <w:tc>
          <w:tcPr>
            <w:tcW w:w="2830" w:type="dxa"/>
            <w:shd w:val="clear" w:color="auto" w:fill="D9F2D0" w:themeFill="accent6" w:themeFillTint="33"/>
          </w:tcPr>
          <w:p w14:paraId="6D9479A5" w14:textId="3DD7F5BA" w:rsidR="00A02ED8" w:rsidRPr="00F64E9F" w:rsidRDefault="00A02ED8" w:rsidP="00A02ED8">
            <w:pPr>
              <w:spacing w:after="0"/>
              <w:rPr>
                <w:b/>
                <w:bCs/>
                <w:sz w:val="22"/>
                <w:szCs w:val="22"/>
              </w:rPr>
            </w:pPr>
            <w:r w:rsidRPr="00F64E9F">
              <w:rPr>
                <w:rFonts w:asciiTheme="minorHAnsi" w:eastAsiaTheme="minorHAnsi" w:hAnsiTheme="minorHAnsi" w:cstheme="minorBidi"/>
                <w:b/>
                <w:bCs/>
                <w:kern w:val="2"/>
                <w:sz w:val="22"/>
                <w:szCs w:val="22"/>
                <w:lang w:val="en-GB" w:eastAsia="en-US"/>
                <w14:ligatures w14:val="standardContextual"/>
              </w:rPr>
              <w:t>Point</w:t>
            </w:r>
          </w:p>
        </w:tc>
        <w:tc>
          <w:tcPr>
            <w:tcW w:w="2127" w:type="dxa"/>
            <w:shd w:val="clear" w:color="auto" w:fill="D9F2D0" w:themeFill="accent6" w:themeFillTint="33"/>
          </w:tcPr>
          <w:p w14:paraId="740B8F73" w14:textId="3E757E56" w:rsidR="00A02ED8" w:rsidRPr="00F64E9F" w:rsidRDefault="00A02ED8" w:rsidP="00A02ED8">
            <w:pPr>
              <w:spacing w:after="0"/>
              <w:rPr>
                <w:b/>
                <w:bCs/>
                <w:sz w:val="22"/>
                <w:szCs w:val="22"/>
              </w:rPr>
            </w:pPr>
            <w:r w:rsidRPr="00F64E9F">
              <w:rPr>
                <w:b/>
                <w:bCs/>
                <w:sz w:val="22"/>
                <w:szCs w:val="22"/>
              </w:rPr>
              <w:t>Coordinats</w:t>
            </w:r>
          </w:p>
        </w:tc>
      </w:tr>
      <w:tr w:rsidR="00A02ED8" w14:paraId="76E3DACE" w14:textId="77777777" w:rsidTr="00F64E9F">
        <w:trPr>
          <w:jc w:val="center"/>
        </w:trPr>
        <w:tc>
          <w:tcPr>
            <w:tcW w:w="2830" w:type="dxa"/>
          </w:tcPr>
          <w:p w14:paraId="444C1655" w14:textId="40097231"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rPr>
              <w:t>Point A</w:t>
            </w:r>
          </w:p>
        </w:tc>
        <w:tc>
          <w:tcPr>
            <w:tcW w:w="2127" w:type="dxa"/>
          </w:tcPr>
          <w:p w14:paraId="063F31FD" w14:textId="77777777" w:rsidR="00A02ED8" w:rsidRPr="005E16CC" w:rsidRDefault="00A02ED8" w:rsidP="00A02ED8">
            <w:pPr>
              <w:spacing w:after="0"/>
              <w:rPr>
                <w:rFonts w:asciiTheme="minorHAnsi" w:hAnsiTheme="minorHAnsi"/>
                <w:sz w:val="22"/>
                <w:szCs w:val="22"/>
                <w:lang w:val="en-GB"/>
              </w:rPr>
            </w:pPr>
            <w:r w:rsidRPr="005E16CC">
              <w:rPr>
                <w:rFonts w:asciiTheme="minorHAnsi" w:hAnsiTheme="minorHAnsi"/>
                <w:sz w:val="22"/>
                <w:szCs w:val="22"/>
              </w:rPr>
              <w:t>11</w:t>
            </w:r>
            <w:r w:rsidRPr="005E16CC">
              <w:rPr>
                <w:rFonts w:asciiTheme="minorHAnsi" w:hAnsiTheme="minorHAnsi"/>
                <w:sz w:val="22"/>
                <w:szCs w:val="22"/>
                <w:vertAlign w:val="superscript"/>
              </w:rPr>
              <w:t>0</w:t>
            </w:r>
            <w:r w:rsidRPr="005E16CC">
              <w:rPr>
                <w:rFonts w:asciiTheme="minorHAnsi" w:hAnsiTheme="minorHAnsi"/>
                <w:sz w:val="22"/>
                <w:szCs w:val="22"/>
              </w:rPr>
              <w:t>16</w:t>
            </w:r>
            <w:r w:rsidRPr="005E16CC">
              <w:rPr>
                <w:rFonts w:asciiTheme="minorHAnsi" w:hAnsiTheme="minorHAnsi"/>
                <w:sz w:val="22"/>
                <w:szCs w:val="22"/>
                <w:lang w:val="en-GB"/>
              </w:rPr>
              <w:t>'</w:t>
            </w:r>
            <w:r w:rsidRPr="005E16CC">
              <w:rPr>
                <w:rFonts w:asciiTheme="minorHAnsi" w:hAnsiTheme="minorHAnsi"/>
                <w:sz w:val="22"/>
                <w:szCs w:val="22"/>
              </w:rPr>
              <w:t>59.72</w:t>
            </w:r>
            <w:r w:rsidRPr="005E16CC">
              <w:rPr>
                <w:rFonts w:asciiTheme="minorHAnsi" w:hAnsiTheme="minorHAnsi"/>
                <w:sz w:val="22"/>
                <w:szCs w:val="22"/>
                <w:lang w:val="en-GB"/>
              </w:rPr>
              <w:t>'' N</w:t>
            </w:r>
          </w:p>
          <w:p w14:paraId="36019CA9" w14:textId="7EB81B3E"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rPr>
              <w:t>49</w:t>
            </w:r>
            <w:r w:rsidRPr="005E16CC">
              <w:rPr>
                <w:rFonts w:asciiTheme="minorHAnsi" w:hAnsiTheme="minorHAnsi"/>
                <w:sz w:val="22"/>
                <w:szCs w:val="22"/>
                <w:vertAlign w:val="superscript"/>
              </w:rPr>
              <w:t>0</w:t>
            </w:r>
            <w:r w:rsidRPr="005E16CC">
              <w:rPr>
                <w:rFonts w:asciiTheme="minorHAnsi" w:hAnsiTheme="minorHAnsi"/>
                <w:sz w:val="22"/>
                <w:szCs w:val="22"/>
              </w:rPr>
              <w:t>9</w:t>
            </w:r>
            <w:r w:rsidRPr="005E16CC">
              <w:rPr>
                <w:rFonts w:asciiTheme="minorHAnsi" w:hAnsiTheme="minorHAnsi"/>
                <w:sz w:val="22"/>
                <w:szCs w:val="22"/>
                <w:lang w:val="en-GB"/>
              </w:rPr>
              <w:t>'</w:t>
            </w:r>
            <w:r w:rsidRPr="005E16CC">
              <w:rPr>
                <w:rFonts w:asciiTheme="minorHAnsi" w:hAnsiTheme="minorHAnsi"/>
                <w:sz w:val="22"/>
                <w:szCs w:val="22"/>
              </w:rPr>
              <w:t>26.57</w:t>
            </w:r>
            <w:r w:rsidRPr="005E16CC">
              <w:rPr>
                <w:rFonts w:asciiTheme="minorHAnsi" w:hAnsiTheme="minorHAnsi"/>
                <w:sz w:val="22"/>
                <w:szCs w:val="22"/>
                <w:lang w:val="en-GB"/>
              </w:rPr>
              <w:t>'' E</w:t>
            </w:r>
          </w:p>
        </w:tc>
      </w:tr>
      <w:tr w:rsidR="00A02ED8" w14:paraId="4C10CDE6" w14:textId="77777777" w:rsidTr="00F64E9F">
        <w:trPr>
          <w:jc w:val="center"/>
        </w:trPr>
        <w:tc>
          <w:tcPr>
            <w:tcW w:w="2830" w:type="dxa"/>
          </w:tcPr>
          <w:p w14:paraId="1E4E01C1" w14:textId="77A30255"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rPr>
              <w:t>Point B</w:t>
            </w:r>
          </w:p>
        </w:tc>
        <w:tc>
          <w:tcPr>
            <w:tcW w:w="2127" w:type="dxa"/>
          </w:tcPr>
          <w:p w14:paraId="15BB5630" w14:textId="05B16D36" w:rsidR="00A02ED8" w:rsidRPr="005E16CC" w:rsidRDefault="00A02ED8" w:rsidP="00A02ED8">
            <w:pPr>
              <w:spacing w:after="0"/>
              <w:rPr>
                <w:rFonts w:asciiTheme="minorHAnsi" w:hAnsiTheme="minorHAnsi"/>
                <w:sz w:val="22"/>
                <w:szCs w:val="22"/>
                <w:lang w:val="en-GB"/>
              </w:rPr>
            </w:pPr>
            <w:r w:rsidRPr="005E16CC">
              <w:rPr>
                <w:rFonts w:asciiTheme="minorHAnsi" w:hAnsiTheme="minorHAnsi"/>
                <w:sz w:val="22"/>
                <w:szCs w:val="22"/>
                <w:lang w:val="en-GB"/>
              </w:rPr>
              <w:t>11</w:t>
            </w:r>
            <w:r w:rsidRPr="005E16CC">
              <w:rPr>
                <w:rFonts w:asciiTheme="minorHAnsi" w:hAnsiTheme="minorHAnsi"/>
                <w:sz w:val="22"/>
                <w:szCs w:val="22"/>
                <w:vertAlign w:val="superscript"/>
                <w:lang w:val="en-GB"/>
              </w:rPr>
              <w:t>0</w:t>
            </w:r>
            <w:r w:rsidRPr="005E16CC">
              <w:rPr>
                <w:rFonts w:asciiTheme="minorHAnsi" w:hAnsiTheme="minorHAnsi"/>
                <w:sz w:val="22"/>
                <w:szCs w:val="22"/>
                <w:lang w:val="en-GB"/>
              </w:rPr>
              <w:t>17'1.06'' N</w:t>
            </w:r>
          </w:p>
          <w:p w14:paraId="31A618C3" w14:textId="6039B727"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lang w:val="en-GB"/>
              </w:rPr>
              <w:t>49</w:t>
            </w:r>
            <w:r w:rsidRPr="005E16CC">
              <w:rPr>
                <w:rFonts w:asciiTheme="minorHAnsi" w:hAnsiTheme="minorHAnsi"/>
                <w:sz w:val="22"/>
                <w:szCs w:val="22"/>
                <w:vertAlign w:val="superscript"/>
                <w:lang w:val="en-GB"/>
              </w:rPr>
              <w:t>0</w:t>
            </w:r>
            <w:r w:rsidRPr="005E16CC">
              <w:rPr>
                <w:rFonts w:asciiTheme="minorHAnsi" w:hAnsiTheme="minorHAnsi"/>
                <w:sz w:val="22"/>
                <w:szCs w:val="22"/>
                <w:lang w:val="en-GB"/>
              </w:rPr>
              <w:t>9'33.39'' E</w:t>
            </w:r>
          </w:p>
        </w:tc>
      </w:tr>
      <w:tr w:rsidR="00A02ED8" w14:paraId="341499B8" w14:textId="77777777" w:rsidTr="00F64E9F">
        <w:trPr>
          <w:jc w:val="center"/>
        </w:trPr>
        <w:tc>
          <w:tcPr>
            <w:tcW w:w="2830" w:type="dxa"/>
          </w:tcPr>
          <w:p w14:paraId="3BB7E153" w14:textId="061D5779"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rPr>
              <w:t>Point C</w:t>
            </w:r>
          </w:p>
        </w:tc>
        <w:tc>
          <w:tcPr>
            <w:tcW w:w="2127" w:type="dxa"/>
          </w:tcPr>
          <w:p w14:paraId="1B56BE99" w14:textId="39B4AE58" w:rsidR="00A02ED8" w:rsidRPr="005E16CC" w:rsidRDefault="00A02ED8" w:rsidP="00A02ED8">
            <w:pPr>
              <w:spacing w:after="0"/>
              <w:rPr>
                <w:rFonts w:asciiTheme="minorHAnsi" w:hAnsiTheme="minorHAnsi"/>
                <w:sz w:val="22"/>
                <w:szCs w:val="22"/>
                <w:lang w:val="en-GB"/>
              </w:rPr>
            </w:pPr>
            <w:r w:rsidRPr="005E16CC">
              <w:rPr>
                <w:rFonts w:asciiTheme="minorHAnsi" w:hAnsiTheme="minorHAnsi"/>
                <w:sz w:val="22"/>
                <w:szCs w:val="22"/>
                <w:lang w:val="en-GB"/>
              </w:rPr>
              <w:t>11</w:t>
            </w:r>
            <w:r w:rsidRPr="005E16CC">
              <w:rPr>
                <w:rFonts w:asciiTheme="minorHAnsi" w:hAnsiTheme="minorHAnsi"/>
                <w:sz w:val="22"/>
                <w:szCs w:val="22"/>
                <w:vertAlign w:val="superscript"/>
                <w:lang w:val="en-GB"/>
              </w:rPr>
              <w:t>0</w:t>
            </w:r>
            <w:r w:rsidRPr="005E16CC">
              <w:rPr>
                <w:rFonts w:asciiTheme="minorHAnsi" w:hAnsiTheme="minorHAnsi"/>
                <w:sz w:val="22"/>
                <w:szCs w:val="22"/>
                <w:lang w:val="en-GB"/>
              </w:rPr>
              <w:t>17'4.90'' N</w:t>
            </w:r>
          </w:p>
          <w:p w14:paraId="184BEECB" w14:textId="71BC9A83"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lang w:val="en-GB"/>
              </w:rPr>
              <w:t>49</w:t>
            </w:r>
            <w:r w:rsidRPr="005E16CC">
              <w:rPr>
                <w:rFonts w:asciiTheme="minorHAnsi" w:hAnsiTheme="minorHAnsi"/>
                <w:sz w:val="22"/>
                <w:szCs w:val="22"/>
                <w:vertAlign w:val="superscript"/>
                <w:lang w:val="en-GB"/>
              </w:rPr>
              <w:t>0</w:t>
            </w:r>
            <w:r w:rsidRPr="005E16CC">
              <w:rPr>
                <w:rFonts w:asciiTheme="minorHAnsi" w:hAnsiTheme="minorHAnsi"/>
                <w:sz w:val="22"/>
                <w:szCs w:val="22"/>
                <w:lang w:val="en-GB"/>
              </w:rPr>
              <w:t>9'32.68'' E</w:t>
            </w:r>
          </w:p>
        </w:tc>
      </w:tr>
      <w:tr w:rsidR="00A02ED8" w14:paraId="5F0679E1" w14:textId="77777777" w:rsidTr="00F64E9F">
        <w:trPr>
          <w:jc w:val="center"/>
        </w:trPr>
        <w:tc>
          <w:tcPr>
            <w:tcW w:w="2830" w:type="dxa"/>
          </w:tcPr>
          <w:p w14:paraId="1559F59F" w14:textId="000F515D"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rPr>
              <w:t>Point D</w:t>
            </w:r>
          </w:p>
        </w:tc>
        <w:tc>
          <w:tcPr>
            <w:tcW w:w="2127" w:type="dxa"/>
          </w:tcPr>
          <w:p w14:paraId="46EBC5BD" w14:textId="1BF690EE" w:rsidR="00A02ED8" w:rsidRPr="005E16CC" w:rsidRDefault="00A02ED8" w:rsidP="00A02ED8">
            <w:pPr>
              <w:spacing w:after="0"/>
              <w:rPr>
                <w:rFonts w:asciiTheme="minorHAnsi" w:hAnsiTheme="minorHAnsi"/>
                <w:sz w:val="22"/>
                <w:szCs w:val="22"/>
                <w:lang w:val="en-GB"/>
              </w:rPr>
            </w:pPr>
            <w:r w:rsidRPr="005E16CC">
              <w:rPr>
                <w:rFonts w:asciiTheme="minorHAnsi" w:hAnsiTheme="minorHAnsi"/>
                <w:sz w:val="22"/>
                <w:szCs w:val="22"/>
                <w:lang w:val="en-GB"/>
              </w:rPr>
              <w:t>11</w:t>
            </w:r>
            <w:r w:rsidRPr="005E16CC">
              <w:rPr>
                <w:rFonts w:asciiTheme="minorHAnsi" w:hAnsiTheme="minorHAnsi"/>
                <w:sz w:val="22"/>
                <w:szCs w:val="22"/>
                <w:vertAlign w:val="superscript"/>
                <w:lang w:val="en-GB"/>
              </w:rPr>
              <w:t>0</w:t>
            </w:r>
            <w:r w:rsidRPr="005E16CC">
              <w:rPr>
                <w:rFonts w:asciiTheme="minorHAnsi" w:hAnsiTheme="minorHAnsi"/>
                <w:sz w:val="22"/>
                <w:szCs w:val="22"/>
                <w:lang w:val="en-GB"/>
              </w:rPr>
              <w:t>17'3.63'' N</w:t>
            </w:r>
          </w:p>
          <w:p w14:paraId="37309D12" w14:textId="6FF09E31" w:rsidR="00A02ED8" w:rsidRPr="005E16CC" w:rsidRDefault="00A02ED8" w:rsidP="00A02ED8">
            <w:pPr>
              <w:spacing w:after="0"/>
              <w:rPr>
                <w:rFonts w:asciiTheme="minorHAnsi" w:hAnsiTheme="minorHAnsi"/>
                <w:sz w:val="22"/>
                <w:szCs w:val="22"/>
              </w:rPr>
            </w:pPr>
            <w:r w:rsidRPr="005E16CC">
              <w:rPr>
                <w:rFonts w:asciiTheme="minorHAnsi" w:hAnsiTheme="minorHAnsi"/>
                <w:sz w:val="22"/>
                <w:szCs w:val="22"/>
                <w:lang w:val="en-GB"/>
              </w:rPr>
              <w:t>49</w:t>
            </w:r>
            <w:r w:rsidRPr="005E16CC">
              <w:rPr>
                <w:rFonts w:asciiTheme="minorHAnsi" w:hAnsiTheme="minorHAnsi"/>
                <w:sz w:val="22"/>
                <w:szCs w:val="22"/>
                <w:vertAlign w:val="superscript"/>
                <w:lang w:val="en-GB"/>
              </w:rPr>
              <w:t>0</w:t>
            </w:r>
            <w:r w:rsidRPr="005E16CC">
              <w:rPr>
                <w:rFonts w:asciiTheme="minorHAnsi" w:hAnsiTheme="minorHAnsi"/>
                <w:sz w:val="22"/>
                <w:szCs w:val="22"/>
                <w:lang w:val="en-GB"/>
              </w:rPr>
              <w:t>9'25.85'' E</w:t>
            </w:r>
          </w:p>
        </w:tc>
      </w:tr>
    </w:tbl>
    <w:p w14:paraId="663257BD" w14:textId="77777777" w:rsidR="00A02ED8" w:rsidRPr="004D793D" w:rsidRDefault="00A02ED8" w:rsidP="00A02ED8">
      <w:pPr>
        <w:spacing w:after="0"/>
        <w:jc w:val="both"/>
        <w:rPr>
          <w:sz w:val="22"/>
          <w:szCs w:val="22"/>
        </w:rPr>
      </w:pPr>
    </w:p>
    <w:p w14:paraId="55DE35E4" w14:textId="141F32FD" w:rsidR="00FE7DF2" w:rsidRPr="004D793D" w:rsidRDefault="00F407DE" w:rsidP="00A02ED8">
      <w:pPr>
        <w:jc w:val="both"/>
        <w:rPr>
          <w:sz w:val="22"/>
          <w:szCs w:val="22"/>
        </w:rPr>
      </w:pPr>
      <w:r w:rsidRPr="00965B7E">
        <w:rPr>
          <w:sz w:val="22"/>
          <w:szCs w:val="22"/>
        </w:rPr>
        <w:t xml:space="preserve">Elevation: approx. </w:t>
      </w:r>
      <w:r w:rsidR="00965B7E" w:rsidRPr="00965B7E">
        <w:rPr>
          <w:sz w:val="22"/>
          <w:szCs w:val="22"/>
        </w:rPr>
        <w:t>2m at shoreline, 5</w:t>
      </w:r>
      <w:r w:rsidRPr="00965B7E">
        <w:rPr>
          <w:sz w:val="22"/>
          <w:szCs w:val="22"/>
        </w:rPr>
        <w:t xml:space="preserve">m </w:t>
      </w:r>
      <w:r w:rsidR="00965B7E" w:rsidRPr="00965B7E">
        <w:rPr>
          <w:sz w:val="22"/>
          <w:szCs w:val="22"/>
        </w:rPr>
        <w:t>at the</w:t>
      </w:r>
      <w:r w:rsidR="00965B7E">
        <w:rPr>
          <w:sz w:val="22"/>
          <w:szCs w:val="22"/>
        </w:rPr>
        <w:t xml:space="preserve"> front wall along the road</w:t>
      </w:r>
    </w:p>
    <w:p w14:paraId="68C3B758" w14:textId="406D31E5" w:rsidR="00FE7DF2" w:rsidRPr="004D793D" w:rsidRDefault="00FE7DF2" w:rsidP="00A02ED8">
      <w:pPr>
        <w:spacing w:after="0"/>
        <w:jc w:val="both"/>
        <w:rPr>
          <w:b/>
          <w:bCs/>
          <w:sz w:val="22"/>
          <w:szCs w:val="22"/>
        </w:rPr>
      </w:pPr>
      <w:r w:rsidRPr="004D793D">
        <w:rPr>
          <w:b/>
          <w:bCs/>
          <w:sz w:val="22"/>
          <w:szCs w:val="22"/>
        </w:rPr>
        <w:t>Topography and terrain</w:t>
      </w:r>
    </w:p>
    <w:p w14:paraId="375DA028" w14:textId="6BD78108" w:rsidR="00FE7DF2" w:rsidRPr="004D793D" w:rsidRDefault="00FE7DF2" w:rsidP="00A02ED8">
      <w:pPr>
        <w:spacing w:after="0"/>
        <w:jc w:val="both"/>
        <w:rPr>
          <w:sz w:val="22"/>
          <w:szCs w:val="22"/>
        </w:rPr>
      </w:pPr>
      <w:r w:rsidRPr="004D793D">
        <w:rPr>
          <w:sz w:val="22"/>
          <w:szCs w:val="22"/>
        </w:rPr>
        <w:t xml:space="preserve">The terrain slopes downward </w:t>
      </w:r>
      <w:r w:rsidR="00965B7E">
        <w:rPr>
          <w:sz w:val="22"/>
          <w:szCs w:val="22"/>
        </w:rPr>
        <w:t>shoreline</w:t>
      </w:r>
      <w:r w:rsidRPr="004D793D">
        <w:rPr>
          <w:sz w:val="22"/>
          <w:szCs w:val="22"/>
        </w:rPr>
        <w:t xml:space="preserve"> </w:t>
      </w:r>
    </w:p>
    <w:p w14:paraId="3AE8DA32" w14:textId="77777777" w:rsidR="00FE7DF2" w:rsidRPr="004D793D" w:rsidRDefault="00FE7DF2" w:rsidP="00A02ED8">
      <w:pPr>
        <w:spacing w:after="0"/>
        <w:jc w:val="both"/>
        <w:rPr>
          <w:b/>
          <w:bCs/>
          <w:sz w:val="22"/>
          <w:szCs w:val="22"/>
        </w:rPr>
      </w:pPr>
    </w:p>
    <w:p w14:paraId="3524A07F" w14:textId="381FE6DF" w:rsidR="00FE7DF2" w:rsidRPr="004D793D" w:rsidRDefault="00FE7DF2" w:rsidP="00A02ED8">
      <w:pPr>
        <w:spacing w:after="0"/>
        <w:jc w:val="both"/>
        <w:rPr>
          <w:b/>
          <w:bCs/>
          <w:sz w:val="22"/>
          <w:szCs w:val="22"/>
        </w:rPr>
      </w:pPr>
      <w:r w:rsidRPr="004D793D">
        <w:rPr>
          <w:b/>
          <w:bCs/>
          <w:sz w:val="22"/>
          <w:szCs w:val="22"/>
        </w:rPr>
        <w:t xml:space="preserve">Geotechnical and geological considerations </w:t>
      </w:r>
    </w:p>
    <w:p w14:paraId="592DE5A7" w14:textId="77777777" w:rsidR="00FE7DF2" w:rsidRPr="004D793D" w:rsidRDefault="00FE7DF2" w:rsidP="00A02ED8">
      <w:pPr>
        <w:spacing w:after="0"/>
        <w:jc w:val="both"/>
        <w:rPr>
          <w:sz w:val="22"/>
          <w:szCs w:val="22"/>
        </w:rPr>
      </w:pPr>
      <w:r w:rsidRPr="004D793D">
        <w:rPr>
          <w:sz w:val="22"/>
          <w:szCs w:val="22"/>
        </w:rPr>
        <w:t xml:space="preserve">No geotechnical investigations have yet been performed. </w:t>
      </w:r>
    </w:p>
    <w:p w14:paraId="50D01660" w14:textId="77777777" w:rsidR="00FE7DF2" w:rsidRPr="004D793D" w:rsidRDefault="00FE7DF2" w:rsidP="00A02ED8">
      <w:pPr>
        <w:spacing w:after="0"/>
        <w:jc w:val="both"/>
        <w:rPr>
          <w:sz w:val="22"/>
          <w:szCs w:val="22"/>
        </w:rPr>
      </w:pPr>
      <w:r w:rsidRPr="004D793D">
        <w:rPr>
          <w:sz w:val="22"/>
          <w:szCs w:val="22"/>
        </w:rPr>
        <w:t xml:space="preserve">Visible site conditions indicate: </w:t>
      </w:r>
    </w:p>
    <w:p w14:paraId="00AEF986" w14:textId="41911B04" w:rsidR="000671EE" w:rsidRPr="000671EE" w:rsidRDefault="000671EE">
      <w:pPr>
        <w:pStyle w:val="ListParagraph"/>
        <w:numPr>
          <w:ilvl w:val="0"/>
          <w:numId w:val="4"/>
        </w:numPr>
        <w:spacing w:after="0"/>
        <w:jc w:val="both"/>
        <w:rPr>
          <w:sz w:val="22"/>
          <w:szCs w:val="22"/>
        </w:rPr>
      </w:pPr>
      <w:r w:rsidRPr="000671EE">
        <w:rPr>
          <w:sz w:val="22"/>
          <w:szCs w:val="22"/>
        </w:rPr>
        <w:t>The soil is brownish in colour and non-cohesive</w:t>
      </w:r>
    </w:p>
    <w:p w14:paraId="54718051" w14:textId="2B4D0C0C" w:rsidR="00FE7DF2" w:rsidRPr="000671EE" w:rsidRDefault="00FE7DF2">
      <w:pPr>
        <w:pStyle w:val="ListParagraph"/>
        <w:numPr>
          <w:ilvl w:val="0"/>
          <w:numId w:val="4"/>
        </w:numPr>
        <w:spacing w:after="0"/>
        <w:jc w:val="both"/>
        <w:rPr>
          <w:sz w:val="22"/>
          <w:szCs w:val="22"/>
        </w:rPr>
      </w:pPr>
      <w:r w:rsidRPr="000671EE">
        <w:rPr>
          <w:sz w:val="22"/>
          <w:szCs w:val="22"/>
        </w:rPr>
        <w:t xml:space="preserve"> </w:t>
      </w:r>
      <w:r w:rsidR="000671EE" w:rsidRPr="000671EE">
        <w:rPr>
          <w:sz w:val="22"/>
          <w:szCs w:val="22"/>
        </w:rPr>
        <w:t>The soil is a coarse-grained soil with very low fines (silt/clay)</w:t>
      </w:r>
    </w:p>
    <w:p w14:paraId="4A0FE117" w14:textId="2BDE61A0" w:rsidR="000671EE" w:rsidRPr="005E16CC" w:rsidRDefault="000671EE" w:rsidP="00A02ED8">
      <w:pPr>
        <w:pStyle w:val="ListParagraph"/>
        <w:numPr>
          <w:ilvl w:val="0"/>
          <w:numId w:val="4"/>
        </w:numPr>
        <w:spacing w:after="0"/>
        <w:jc w:val="both"/>
        <w:rPr>
          <w:sz w:val="22"/>
          <w:szCs w:val="22"/>
        </w:rPr>
      </w:pPr>
      <w:r w:rsidRPr="000671EE">
        <w:rPr>
          <w:sz w:val="22"/>
          <w:szCs w:val="22"/>
        </w:rPr>
        <w:t>Topsoil is relatively fine, but the strata may change downwards</w:t>
      </w:r>
    </w:p>
    <w:p w14:paraId="68309E0B" w14:textId="77777777" w:rsidR="005E16CC" w:rsidRDefault="005E16CC" w:rsidP="005E16CC">
      <w:pPr>
        <w:spacing w:after="0"/>
        <w:jc w:val="both"/>
        <w:rPr>
          <w:sz w:val="22"/>
          <w:szCs w:val="22"/>
        </w:rPr>
      </w:pPr>
    </w:p>
    <w:p w14:paraId="6D8F140E" w14:textId="0D53F026" w:rsidR="006163F1" w:rsidRPr="004D793D" w:rsidRDefault="00FE7DF2" w:rsidP="00A02ED8">
      <w:pPr>
        <w:jc w:val="both"/>
        <w:rPr>
          <w:sz w:val="22"/>
          <w:szCs w:val="22"/>
        </w:rPr>
      </w:pPr>
      <w:r w:rsidRPr="004D793D">
        <w:rPr>
          <w:sz w:val="22"/>
          <w:szCs w:val="22"/>
        </w:rPr>
        <w:t>Geotechnical and engineering-geological investigations shall be performed as part of the design phase.</w:t>
      </w:r>
    </w:p>
    <w:p w14:paraId="4C1AFDE8" w14:textId="77777777" w:rsidR="006163F1" w:rsidRPr="004D793D" w:rsidRDefault="006163F1" w:rsidP="00A02ED8">
      <w:pPr>
        <w:spacing w:after="0"/>
        <w:jc w:val="both"/>
        <w:rPr>
          <w:b/>
          <w:bCs/>
          <w:sz w:val="22"/>
          <w:szCs w:val="22"/>
        </w:rPr>
      </w:pPr>
      <w:r w:rsidRPr="004D793D">
        <w:rPr>
          <w:b/>
          <w:bCs/>
          <w:sz w:val="22"/>
          <w:szCs w:val="22"/>
        </w:rPr>
        <w:t>Hydrology and drainage</w:t>
      </w:r>
    </w:p>
    <w:p w14:paraId="69DE27E9" w14:textId="085DEF0F" w:rsidR="00EC57B6" w:rsidRPr="00EC57B6" w:rsidRDefault="00EC57B6" w:rsidP="00EC57B6">
      <w:pPr>
        <w:spacing w:after="0"/>
        <w:jc w:val="both"/>
        <w:rPr>
          <w:sz w:val="22"/>
          <w:szCs w:val="22"/>
        </w:rPr>
      </w:pPr>
      <w:r w:rsidRPr="00EC57B6">
        <w:rPr>
          <w:sz w:val="22"/>
          <w:szCs w:val="22"/>
        </w:rPr>
        <w:t>The site is generally flat, with a gradual downward slope toward the northern side, leading to the shoreline. This natural topography allows stormwater drainage to be feasibly directed toward the sea through appropriate site levelling and slope adjustments. Where necessary, localized cutting and filling shall be undertaken to establish adequate gradients, ensuring that site drainage is conveyed northwards toward the sea in a controlled manner.</w:t>
      </w:r>
    </w:p>
    <w:p w14:paraId="3ABE7B23" w14:textId="77777777" w:rsidR="006163F1" w:rsidRPr="004D793D" w:rsidRDefault="006163F1" w:rsidP="00A02ED8">
      <w:pPr>
        <w:spacing w:after="0"/>
        <w:jc w:val="both"/>
        <w:rPr>
          <w:sz w:val="22"/>
          <w:szCs w:val="22"/>
        </w:rPr>
      </w:pPr>
    </w:p>
    <w:p w14:paraId="1A748F4E" w14:textId="6F4164A2" w:rsidR="006163F1" w:rsidRPr="004D793D" w:rsidRDefault="006163F1" w:rsidP="00A02ED8">
      <w:pPr>
        <w:spacing w:after="0"/>
        <w:jc w:val="both"/>
        <w:rPr>
          <w:b/>
          <w:bCs/>
          <w:sz w:val="22"/>
          <w:szCs w:val="22"/>
        </w:rPr>
      </w:pPr>
      <w:r w:rsidRPr="004D793D">
        <w:rPr>
          <w:b/>
          <w:bCs/>
          <w:sz w:val="22"/>
          <w:szCs w:val="22"/>
        </w:rPr>
        <w:t>Existing Structures (Physical Condition Overview)</w:t>
      </w:r>
    </w:p>
    <w:p w14:paraId="46F96573" w14:textId="58273EF6" w:rsidR="003957D8" w:rsidRPr="00B504DE" w:rsidRDefault="006163F1" w:rsidP="00A02ED8">
      <w:pPr>
        <w:spacing w:after="0"/>
        <w:jc w:val="both"/>
        <w:rPr>
          <w:sz w:val="22"/>
          <w:szCs w:val="22"/>
        </w:rPr>
      </w:pPr>
      <w:r w:rsidRPr="004D793D">
        <w:rPr>
          <w:sz w:val="22"/>
          <w:szCs w:val="22"/>
        </w:rPr>
        <w:t>No existing structure present on the selected site</w:t>
      </w:r>
    </w:p>
    <w:p w14:paraId="2085ED97" w14:textId="77777777" w:rsidR="003957D8" w:rsidRDefault="003957D8" w:rsidP="00A02ED8">
      <w:pPr>
        <w:spacing w:after="0"/>
        <w:jc w:val="both"/>
        <w:rPr>
          <w:b/>
          <w:bCs/>
          <w:sz w:val="22"/>
          <w:szCs w:val="22"/>
        </w:rPr>
      </w:pPr>
    </w:p>
    <w:p w14:paraId="223D7EA4" w14:textId="68B5C651" w:rsidR="00D21129" w:rsidRPr="004D793D" w:rsidRDefault="00D21129" w:rsidP="00A02ED8">
      <w:pPr>
        <w:spacing w:after="0"/>
        <w:jc w:val="both"/>
        <w:rPr>
          <w:sz w:val="22"/>
          <w:szCs w:val="22"/>
        </w:rPr>
      </w:pPr>
      <w:r w:rsidRPr="004D793D">
        <w:rPr>
          <w:b/>
          <w:bCs/>
          <w:sz w:val="22"/>
          <w:szCs w:val="22"/>
        </w:rPr>
        <w:lastRenderedPageBreak/>
        <w:t xml:space="preserve">Surrounding Context </w:t>
      </w:r>
    </w:p>
    <w:p w14:paraId="68B8B00B" w14:textId="6A9E296A" w:rsidR="00B504DE" w:rsidRPr="004D793D" w:rsidRDefault="00D23A82" w:rsidP="00A02ED8">
      <w:pPr>
        <w:spacing w:after="0"/>
        <w:jc w:val="both"/>
        <w:rPr>
          <w:sz w:val="22"/>
          <w:szCs w:val="22"/>
        </w:rPr>
      </w:pPr>
      <w:r w:rsidRPr="00D23A82">
        <w:rPr>
          <w:sz w:val="22"/>
          <w:szCs w:val="22"/>
        </w:rPr>
        <w:t xml:space="preserve">The project site is bordered by the sea to the north, while Airport Road runs along its southern boundary. To the </w:t>
      </w:r>
      <w:r>
        <w:rPr>
          <w:sz w:val="22"/>
          <w:szCs w:val="22"/>
        </w:rPr>
        <w:t>we</w:t>
      </w:r>
      <w:r w:rsidRPr="00D23A82">
        <w:rPr>
          <w:sz w:val="22"/>
          <w:szCs w:val="22"/>
        </w:rPr>
        <w:t>st, the site adjoins an existing fenced property, and an open, undeveloped area to the east.</w:t>
      </w:r>
    </w:p>
    <w:p w14:paraId="57D412E1" w14:textId="77777777" w:rsidR="00B504DE" w:rsidRDefault="009059D1" w:rsidP="00B504DE">
      <w:pPr>
        <w:pStyle w:val="ListParagraph"/>
        <w:numPr>
          <w:ilvl w:val="1"/>
          <w:numId w:val="47"/>
        </w:numPr>
        <w:jc w:val="both"/>
        <w:rPr>
          <w:b/>
          <w:bCs/>
          <w:sz w:val="22"/>
          <w:szCs w:val="22"/>
        </w:rPr>
      </w:pPr>
      <w:r w:rsidRPr="0060197A">
        <w:rPr>
          <w:b/>
          <w:bCs/>
          <w:sz w:val="22"/>
          <w:szCs w:val="22"/>
        </w:rPr>
        <w:t xml:space="preserve">Economic </w:t>
      </w:r>
    </w:p>
    <w:p w14:paraId="009B7E71" w14:textId="25841987" w:rsidR="009059D1" w:rsidRPr="00B504DE" w:rsidRDefault="009059D1" w:rsidP="00B504DE">
      <w:pPr>
        <w:jc w:val="both"/>
        <w:rPr>
          <w:b/>
          <w:bCs/>
          <w:sz w:val="22"/>
          <w:szCs w:val="22"/>
        </w:rPr>
      </w:pPr>
      <w:r w:rsidRPr="00B504DE">
        <w:rPr>
          <w:sz w:val="22"/>
          <w:szCs w:val="22"/>
        </w:rPr>
        <w:t>Construction materials required for the reconstruction are generally available on the local market</w:t>
      </w:r>
      <w:r w:rsidR="006E5174" w:rsidRPr="00B504DE">
        <w:rPr>
          <w:sz w:val="22"/>
          <w:szCs w:val="22"/>
        </w:rPr>
        <w:t xml:space="preserve"> (</w:t>
      </w:r>
      <w:r w:rsidR="006E5174" w:rsidRPr="00B504DE">
        <w:rPr>
          <w:i/>
          <w:iCs/>
          <w:sz w:val="22"/>
          <w:szCs w:val="22"/>
        </w:rPr>
        <w:t>imported</w:t>
      </w:r>
      <w:r w:rsidR="006E5174" w:rsidRPr="00B504DE">
        <w:rPr>
          <w:sz w:val="22"/>
          <w:szCs w:val="22"/>
        </w:rPr>
        <w:t>)</w:t>
      </w:r>
      <w:r w:rsidRPr="00B504DE">
        <w:rPr>
          <w:sz w:val="22"/>
          <w:szCs w:val="22"/>
        </w:rPr>
        <w:t xml:space="preserve">. Standard materials can be sourced locally, while specialised structural or technical systems may require regional/ international procurement. </w:t>
      </w:r>
    </w:p>
    <w:p w14:paraId="684E71D1" w14:textId="075A9D7F" w:rsidR="009059D1" w:rsidRPr="004D793D" w:rsidRDefault="009059D1" w:rsidP="00A02ED8">
      <w:pPr>
        <w:spacing w:after="0"/>
        <w:jc w:val="both"/>
        <w:rPr>
          <w:sz w:val="22"/>
          <w:szCs w:val="22"/>
        </w:rPr>
      </w:pPr>
      <w:r w:rsidRPr="004D793D">
        <w:rPr>
          <w:sz w:val="22"/>
          <w:szCs w:val="22"/>
        </w:rPr>
        <w:t xml:space="preserve">The </w:t>
      </w:r>
      <w:r w:rsidR="00B84DB5">
        <w:rPr>
          <w:sz w:val="22"/>
          <w:szCs w:val="22"/>
        </w:rPr>
        <w:t>Contractor</w:t>
      </w:r>
      <w:r w:rsidRPr="004D793D">
        <w:rPr>
          <w:sz w:val="22"/>
          <w:szCs w:val="22"/>
        </w:rPr>
        <w:t xml:space="preserve"> shall ensure that proposed technical solutions are economically rational. </w:t>
      </w:r>
    </w:p>
    <w:p w14:paraId="247144AE" w14:textId="1F67FB10" w:rsidR="009059D1" w:rsidRPr="004D793D" w:rsidRDefault="009059D1" w:rsidP="00A02ED8">
      <w:pPr>
        <w:spacing w:after="0"/>
        <w:jc w:val="both"/>
        <w:rPr>
          <w:sz w:val="22"/>
          <w:szCs w:val="22"/>
        </w:rPr>
      </w:pPr>
      <w:r w:rsidRPr="004D793D">
        <w:rPr>
          <w:b/>
          <w:bCs/>
          <w:sz w:val="22"/>
          <w:szCs w:val="22"/>
        </w:rPr>
        <w:t xml:space="preserve">EUCAP Somalia must approve all materials, equipment and technical systems selected. </w:t>
      </w:r>
    </w:p>
    <w:p w14:paraId="01E87893" w14:textId="37526398" w:rsidR="009059D1" w:rsidRPr="004D793D" w:rsidRDefault="009059D1" w:rsidP="00A02ED8">
      <w:pPr>
        <w:spacing w:after="0"/>
        <w:jc w:val="both"/>
        <w:rPr>
          <w:sz w:val="22"/>
          <w:szCs w:val="22"/>
        </w:rPr>
      </w:pPr>
      <w:r w:rsidRPr="004D793D">
        <w:rPr>
          <w:sz w:val="22"/>
          <w:szCs w:val="22"/>
        </w:rPr>
        <w:t>Long-term operation and maintenance costs shall be considered when selecting materials and systems.</w:t>
      </w:r>
    </w:p>
    <w:p w14:paraId="06DA76DB" w14:textId="77777777" w:rsidR="007E493F" w:rsidRPr="004D793D" w:rsidRDefault="007E493F" w:rsidP="00A02ED8">
      <w:pPr>
        <w:spacing w:after="0"/>
        <w:jc w:val="both"/>
        <w:rPr>
          <w:sz w:val="22"/>
          <w:szCs w:val="22"/>
        </w:rPr>
      </w:pPr>
    </w:p>
    <w:p w14:paraId="060E53C1" w14:textId="2EBEF8FB" w:rsidR="007E493F" w:rsidRPr="004D793D" w:rsidRDefault="007E493F">
      <w:pPr>
        <w:pStyle w:val="ListParagraph"/>
        <w:numPr>
          <w:ilvl w:val="1"/>
          <w:numId w:val="47"/>
        </w:numPr>
        <w:jc w:val="both"/>
        <w:rPr>
          <w:b/>
          <w:bCs/>
          <w:sz w:val="22"/>
          <w:szCs w:val="22"/>
        </w:rPr>
      </w:pPr>
      <w:r w:rsidRPr="004D793D">
        <w:rPr>
          <w:b/>
          <w:bCs/>
          <w:sz w:val="22"/>
          <w:szCs w:val="22"/>
        </w:rPr>
        <w:t xml:space="preserve">Environmental </w:t>
      </w:r>
    </w:p>
    <w:p w14:paraId="6EAFBC52" w14:textId="77777777" w:rsidR="007E493F" w:rsidRPr="004D793D" w:rsidRDefault="007E493F" w:rsidP="00A02ED8">
      <w:pPr>
        <w:spacing w:after="0"/>
        <w:jc w:val="both"/>
        <w:rPr>
          <w:sz w:val="22"/>
          <w:szCs w:val="22"/>
        </w:rPr>
      </w:pPr>
      <w:r w:rsidRPr="004D793D">
        <w:rPr>
          <w:b/>
          <w:bCs/>
          <w:sz w:val="22"/>
          <w:szCs w:val="22"/>
        </w:rPr>
        <w:t xml:space="preserve">Climate and natural conditions </w:t>
      </w:r>
    </w:p>
    <w:p w14:paraId="66D8923E" w14:textId="37A4E7AE" w:rsidR="007E493F" w:rsidRPr="004D793D" w:rsidRDefault="00EC57B6" w:rsidP="00A02ED8">
      <w:pPr>
        <w:spacing w:after="0"/>
        <w:jc w:val="both"/>
        <w:rPr>
          <w:sz w:val="22"/>
          <w:szCs w:val="22"/>
        </w:rPr>
      </w:pPr>
      <w:r w:rsidRPr="00EC57B6">
        <w:rPr>
          <w:sz w:val="22"/>
          <w:szCs w:val="22"/>
        </w:rPr>
        <w:t>Bossaso</w:t>
      </w:r>
      <w:r w:rsidR="007E493F" w:rsidRPr="00EC57B6">
        <w:rPr>
          <w:sz w:val="22"/>
          <w:szCs w:val="22"/>
        </w:rPr>
        <w:t xml:space="preserve"> is characterised by long and warm, high seasonal humidity and significant precipitation. The site is located at a</w:t>
      </w:r>
      <w:r w:rsidRPr="00EC57B6">
        <w:rPr>
          <w:sz w:val="22"/>
          <w:szCs w:val="22"/>
        </w:rPr>
        <w:t>verage of 3.5</w:t>
      </w:r>
      <w:r w:rsidR="007E493F" w:rsidRPr="00EC57B6">
        <w:rPr>
          <w:sz w:val="22"/>
          <w:szCs w:val="22"/>
        </w:rPr>
        <w:t>m above sea level, which contributes to prolonged low-temperature exposure and freeze–thaw stress on building envelopes and ground-contact elements.</w:t>
      </w:r>
      <w:r w:rsidR="007E493F" w:rsidRPr="004D793D">
        <w:rPr>
          <w:sz w:val="22"/>
          <w:szCs w:val="22"/>
        </w:rPr>
        <w:t xml:space="preserve"> </w:t>
      </w:r>
    </w:p>
    <w:p w14:paraId="1D6F497D" w14:textId="3C4FC474" w:rsidR="007E493F" w:rsidRPr="004D793D" w:rsidRDefault="007E493F">
      <w:pPr>
        <w:pStyle w:val="ListParagraph"/>
        <w:numPr>
          <w:ilvl w:val="0"/>
          <w:numId w:val="5"/>
        </w:numPr>
        <w:spacing w:after="0"/>
        <w:jc w:val="both"/>
        <w:rPr>
          <w:sz w:val="22"/>
          <w:szCs w:val="22"/>
        </w:rPr>
      </w:pPr>
      <w:r w:rsidRPr="004D793D">
        <w:rPr>
          <w:sz w:val="22"/>
          <w:szCs w:val="22"/>
        </w:rPr>
        <w:t xml:space="preserve">These climatic conditions directly affect durability of facades, waterproofing systems and structural elements. </w:t>
      </w:r>
    </w:p>
    <w:p w14:paraId="516308A4" w14:textId="77777777" w:rsidR="007E493F" w:rsidRPr="004D793D" w:rsidRDefault="007E493F" w:rsidP="00A02ED8">
      <w:pPr>
        <w:spacing w:after="0"/>
        <w:jc w:val="both"/>
        <w:rPr>
          <w:sz w:val="22"/>
          <w:szCs w:val="22"/>
        </w:rPr>
      </w:pPr>
    </w:p>
    <w:p w14:paraId="5F4F5950" w14:textId="77777777" w:rsidR="007E493F" w:rsidRPr="004D793D" w:rsidRDefault="007E493F" w:rsidP="00A02ED8">
      <w:pPr>
        <w:spacing w:after="0"/>
        <w:jc w:val="both"/>
        <w:rPr>
          <w:sz w:val="22"/>
          <w:szCs w:val="22"/>
        </w:rPr>
      </w:pPr>
      <w:r w:rsidRPr="004D793D">
        <w:rPr>
          <w:b/>
          <w:bCs/>
          <w:sz w:val="22"/>
          <w:szCs w:val="22"/>
        </w:rPr>
        <w:t>Environmental risks Identi</w:t>
      </w:r>
      <w:r w:rsidRPr="004D793D">
        <w:rPr>
          <w:sz w:val="22"/>
          <w:szCs w:val="22"/>
        </w:rPr>
        <w:t>fi</w:t>
      </w:r>
      <w:r w:rsidRPr="004D793D">
        <w:rPr>
          <w:b/>
          <w:bCs/>
          <w:sz w:val="22"/>
          <w:szCs w:val="22"/>
        </w:rPr>
        <w:t xml:space="preserve">ed on Site </w:t>
      </w:r>
    </w:p>
    <w:p w14:paraId="022234D2" w14:textId="77777777" w:rsidR="007E493F" w:rsidRPr="004D793D" w:rsidRDefault="007E493F" w:rsidP="00A02ED8">
      <w:pPr>
        <w:spacing w:after="0"/>
        <w:jc w:val="both"/>
        <w:rPr>
          <w:sz w:val="22"/>
          <w:szCs w:val="22"/>
        </w:rPr>
      </w:pPr>
      <w:r w:rsidRPr="004D793D">
        <w:rPr>
          <w:sz w:val="22"/>
          <w:szCs w:val="22"/>
        </w:rPr>
        <w:t xml:space="preserve">Observed site conditions include: </w:t>
      </w:r>
    </w:p>
    <w:p w14:paraId="75511F32" w14:textId="0800756A" w:rsidR="007E493F" w:rsidRPr="001639ED" w:rsidRDefault="007E493F">
      <w:pPr>
        <w:pStyle w:val="ListParagraph"/>
        <w:numPr>
          <w:ilvl w:val="0"/>
          <w:numId w:val="5"/>
        </w:numPr>
        <w:spacing w:after="0"/>
        <w:jc w:val="both"/>
        <w:rPr>
          <w:sz w:val="22"/>
          <w:szCs w:val="22"/>
        </w:rPr>
      </w:pPr>
      <w:r w:rsidRPr="001639ED">
        <w:rPr>
          <w:sz w:val="22"/>
          <w:szCs w:val="22"/>
        </w:rPr>
        <w:t xml:space="preserve">absence of functional stormwater drainage and </w:t>
      </w:r>
      <w:r w:rsidR="00EC57B6" w:rsidRPr="001639ED">
        <w:rPr>
          <w:sz w:val="22"/>
          <w:szCs w:val="22"/>
        </w:rPr>
        <w:t>sewage</w:t>
      </w:r>
      <w:r w:rsidRPr="001639ED">
        <w:rPr>
          <w:sz w:val="22"/>
          <w:szCs w:val="22"/>
        </w:rPr>
        <w:t xml:space="preserve">, </w:t>
      </w:r>
    </w:p>
    <w:p w14:paraId="4426C93C" w14:textId="46C2D3B4" w:rsidR="007E493F" w:rsidRPr="001639ED" w:rsidRDefault="007E493F">
      <w:pPr>
        <w:pStyle w:val="ListParagraph"/>
        <w:numPr>
          <w:ilvl w:val="0"/>
          <w:numId w:val="5"/>
        </w:numPr>
        <w:spacing w:after="0"/>
        <w:jc w:val="both"/>
        <w:rPr>
          <w:sz w:val="22"/>
          <w:szCs w:val="22"/>
        </w:rPr>
      </w:pPr>
      <w:r w:rsidRPr="001639ED">
        <w:rPr>
          <w:sz w:val="22"/>
          <w:szCs w:val="22"/>
        </w:rPr>
        <w:t xml:space="preserve">persistent surface </w:t>
      </w:r>
      <w:r w:rsidR="007A49D9" w:rsidRPr="001639ED">
        <w:rPr>
          <w:sz w:val="22"/>
          <w:szCs w:val="22"/>
        </w:rPr>
        <w:t>runoff toward</w:t>
      </w:r>
      <w:r w:rsidRPr="001639ED">
        <w:rPr>
          <w:sz w:val="22"/>
          <w:szCs w:val="22"/>
        </w:rPr>
        <w:t xml:space="preserve"> </w:t>
      </w:r>
      <w:r w:rsidR="001639ED" w:rsidRPr="001639ED">
        <w:rPr>
          <w:sz w:val="22"/>
          <w:szCs w:val="22"/>
        </w:rPr>
        <w:t>the shoreline</w:t>
      </w:r>
      <w:r w:rsidRPr="001639ED">
        <w:rPr>
          <w:sz w:val="22"/>
          <w:szCs w:val="22"/>
        </w:rPr>
        <w:t xml:space="preserve">, </w:t>
      </w:r>
    </w:p>
    <w:p w14:paraId="1F02EE52" w14:textId="2BE19453" w:rsidR="007E493F" w:rsidRDefault="007E493F">
      <w:pPr>
        <w:pStyle w:val="ListParagraph"/>
        <w:numPr>
          <w:ilvl w:val="0"/>
          <w:numId w:val="5"/>
        </w:numPr>
        <w:spacing w:after="0"/>
        <w:jc w:val="both"/>
        <w:rPr>
          <w:sz w:val="22"/>
          <w:szCs w:val="22"/>
        </w:rPr>
      </w:pPr>
      <w:r w:rsidRPr="001639ED">
        <w:rPr>
          <w:sz w:val="22"/>
          <w:szCs w:val="22"/>
        </w:rPr>
        <w:t xml:space="preserve">capillary moisture affecting ground-contact walls and basement zones, </w:t>
      </w:r>
    </w:p>
    <w:p w14:paraId="515557E3" w14:textId="0A7D0320" w:rsidR="00EA6996" w:rsidRPr="001639ED" w:rsidRDefault="00EA6996">
      <w:pPr>
        <w:pStyle w:val="ListParagraph"/>
        <w:numPr>
          <w:ilvl w:val="0"/>
          <w:numId w:val="5"/>
        </w:numPr>
        <w:spacing w:after="0"/>
        <w:jc w:val="both"/>
        <w:rPr>
          <w:sz w:val="22"/>
          <w:szCs w:val="22"/>
        </w:rPr>
      </w:pPr>
      <w:r w:rsidRPr="00EA6996">
        <w:rPr>
          <w:sz w:val="22"/>
          <w:szCs w:val="22"/>
        </w:rPr>
        <w:t xml:space="preserve">Proximity to the sea, </w:t>
      </w:r>
      <w:r w:rsidRPr="004E57F5">
        <w:rPr>
          <w:b/>
          <w:bCs/>
          <w:sz w:val="22"/>
          <w:szCs w:val="22"/>
        </w:rPr>
        <w:t>exposing materials to a corrosive marine environment</w:t>
      </w:r>
      <w:r w:rsidRPr="00EA6996">
        <w:rPr>
          <w:sz w:val="22"/>
          <w:szCs w:val="22"/>
        </w:rPr>
        <w:t>; therefore, anti-rust galvanized steel should be used for all steel elements</w:t>
      </w:r>
      <w:r>
        <w:rPr>
          <w:sz w:val="22"/>
          <w:szCs w:val="22"/>
        </w:rPr>
        <w:t>.</w:t>
      </w:r>
    </w:p>
    <w:p w14:paraId="2648216E" w14:textId="77777777" w:rsidR="007E493F" w:rsidRPr="004D793D" w:rsidRDefault="007E493F" w:rsidP="00A02ED8">
      <w:pPr>
        <w:spacing w:after="0"/>
        <w:jc w:val="both"/>
        <w:rPr>
          <w:sz w:val="22"/>
          <w:szCs w:val="22"/>
        </w:rPr>
      </w:pPr>
    </w:p>
    <w:p w14:paraId="3837453D" w14:textId="77777777" w:rsidR="007E493F" w:rsidRPr="004D793D" w:rsidRDefault="007E493F" w:rsidP="00A02ED8">
      <w:pPr>
        <w:spacing w:after="0"/>
        <w:jc w:val="both"/>
        <w:rPr>
          <w:sz w:val="22"/>
          <w:szCs w:val="22"/>
        </w:rPr>
      </w:pPr>
      <w:r w:rsidRPr="004D793D">
        <w:rPr>
          <w:b/>
          <w:bCs/>
          <w:sz w:val="22"/>
          <w:szCs w:val="22"/>
        </w:rPr>
        <w:t xml:space="preserve">Landscape, ecology and </w:t>
      </w:r>
      <w:r w:rsidRPr="004D793D">
        <w:rPr>
          <w:sz w:val="22"/>
          <w:szCs w:val="22"/>
        </w:rPr>
        <w:t>fl</w:t>
      </w:r>
      <w:r w:rsidRPr="004D793D">
        <w:rPr>
          <w:b/>
          <w:bCs/>
          <w:sz w:val="22"/>
          <w:szCs w:val="22"/>
        </w:rPr>
        <w:t xml:space="preserve">ora </w:t>
      </w:r>
    </w:p>
    <w:p w14:paraId="12F1C680" w14:textId="1E5B0723" w:rsidR="007E493F" w:rsidRPr="004D793D" w:rsidRDefault="007E493F" w:rsidP="00A02ED8">
      <w:pPr>
        <w:spacing w:after="0"/>
        <w:jc w:val="both"/>
        <w:rPr>
          <w:sz w:val="22"/>
          <w:szCs w:val="22"/>
        </w:rPr>
      </w:pPr>
      <w:r w:rsidRPr="004D793D">
        <w:rPr>
          <w:sz w:val="22"/>
          <w:szCs w:val="22"/>
        </w:rPr>
        <w:t>The site is</w:t>
      </w:r>
      <w:r w:rsidR="0083502E">
        <w:rPr>
          <w:sz w:val="22"/>
          <w:szCs w:val="22"/>
        </w:rPr>
        <w:t xml:space="preserve"> empty plot, close to the airport entrance,</w:t>
      </w:r>
      <w:r w:rsidRPr="004D793D">
        <w:rPr>
          <w:sz w:val="22"/>
          <w:szCs w:val="22"/>
        </w:rPr>
        <w:t xml:space="preserve"> not urbanised. Vegetation is limited to minor landscaped </w:t>
      </w:r>
      <w:r w:rsidRPr="0083502E">
        <w:rPr>
          <w:sz w:val="22"/>
          <w:szCs w:val="22"/>
        </w:rPr>
        <w:t>areas. No protected flora or fauna have been identified.</w:t>
      </w:r>
    </w:p>
    <w:p w14:paraId="74C1E069" w14:textId="77777777" w:rsidR="007E493F" w:rsidRPr="004D793D" w:rsidRDefault="007E493F" w:rsidP="00A02ED8">
      <w:pPr>
        <w:spacing w:after="0"/>
        <w:jc w:val="both"/>
        <w:rPr>
          <w:sz w:val="22"/>
          <w:szCs w:val="22"/>
        </w:rPr>
      </w:pPr>
    </w:p>
    <w:p w14:paraId="2588F54A" w14:textId="068C4922" w:rsidR="007E493F" w:rsidRPr="004D793D" w:rsidRDefault="007E493F" w:rsidP="00A02ED8">
      <w:pPr>
        <w:spacing w:after="0"/>
        <w:jc w:val="both"/>
        <w:rPr>
          <w:b/>
          <w:bCs/>
          <w:sz w:val="22"/>
          <w:szCs w:val="22"/>
        </w:rPr>
      </w:pPr>
      <w:r w:rsidRPr="004D793D">
        <w:rPr>
          <w:b/>
          <w:bCs/>
          <w:sz w:val="22"/>
          <w:szCs w:val="22"/>
        </w:rPr>
        <w:t>Resource and Energy Considerations</w:t>
      </w:r>
    </w:p>
    <w:p w14:paraId="396550F7" w14:textId="781FCB8A" w:rsidR="00EA6996" w:rsidRPr="00EA6996" w:rsidRDefault="00EA6996" w:rsidP="00EA6996">
      <w:pPr>
        <w:spacing w:after="0"/>
        <w:jc w:val="both"/>
        <w:rPr>
          <w:sz w:val="22"/>
          <w:szCs w:val="22"/>
        </w:rPr>
      </w:pPr>
      <w:r w:rsidRPr="00EA6996">
        <w:rPr>
          <w:sz w:val="22"/>
          <w:szCs w:val="22"/>
        </w:rPr>
        <w:t>The site is connected to municipal infrastructure networks, including electricity and water supply systems. However, the design shal</w:t>
      </w:r>
      <w:r>
        <w:rPr>
          <w:sz w:val="22"/>
          <w:szCs w:val="22"/>
        </w:rPr>
        <w:t>l consider</w:t>
      </w:r>
      <w:r w:rsidRPr="00EA6996">
        <w:rPr>
          <w:sz w:val="22"/>
          <w:szCs w:val="22"/>
        </w:rPr>
        <w:t xml:space="preserve"> the establishment of proper connections from the main power line and water supply network to the site.</w:t>
      </w:r>
    </w:p>
    <w:p w14:paraId="76A49A5C" w14:textId="1CE240E0" w:rsidR="0012214C" w:rsidRPr="004D793D" w:rsidRDefault="007E493F" w:rsidP="00A02ED8">
      <w:pPr>
        <w:spacing w:after="0"/>
        <w:jc w:val="both"/>
        <w:rPr>
          <w:sz w:val="22"/>
          <w:szCs w:val="22"/>
        </w:rPr>
      </w:pPr>
      <w:r w:rsidRPr="004D793D">
        <w:rPr>
          <w:sz w:val="22"/>
          <w:szCs w:val="22"/>
        </w:rPr>
        <w:t>Design development shall consider durability, energy efficiency and reduction of moisture-</w:t>
      </w:r>
    </w:p>
    <w:p w14:paraId="7911225A" w14:textId="76D06158" w:rsidR="0012214C" w:rsidRDefault="007E493F" w:rsidP="00A02ED8">
      <w:pPr>
        <w:spacing w:after="0"/>
        <w:jc w:val="both"/>
        <w:rPr>
          <w:sz w:val="22"/>
          <w:szCs w:val="22"/>
        </w:rPr>
      </w:pPr>
      <w:r w:rsidRPr="004D793D">
        <w:rPr>
          <w:sz w:val="22"/>
          <w:szCs w:val="22"/>
        </w:rPr>
        <w:t>related deterioration in line with applicable national regulations.</w:t>
      </w:r>
    </w:p>
    <w:p w14:paraId="48316A6F" w14:textId="77777777" w:rsidR="00BB25E2" w:rsidRPr="004D793D" w:rsidRDefault="00BB25E2" w:rsidP="00A02ED8">
      <w:pPr>
        <w:spacing w:after="0"/>
        <w:jc w:val="both"/>
        <w:rPr>
          <w:sz w:val="22"/>
          <w:szCs w:val="22"/>
        </w:rPr>
      </w:pPr>
    </w:p>
    <w:p w14:paraId="215FD4CD" w14:textId="134E7010" w:rsidR="0012214C" w:rsidRPr="004D793D" w:rsidRDefault="0012214C">
      <w:pPr>
        <w:pStyle w:val="ListParagraph"/>
        <w:numPr>
          <w:ilvl w:val="1"/>
          <w:numId w:val="47"/>
        </w:numPr>
        <w:spacing w:after="0"/>
        <w:jc w:val="both"/>
        <w:rPr>
          <w:b/>
          <w:bCs/>
          <w:sz w:val="22"/>
          <w:szCs w:val="22"/>
        </w:rPr>
      </w:pPr>
      <w:r w:rsidRPr="004D793D">
        <w:rPr>
          <w:b/>
          <w:bCs/>
          <w:sz w:val="22"/>
          <w:szCs w:val="22"/>
        </w:rPr>
        <w:lastRenderedPageBreak/>
        <w:t xml:space="preserve">Logistical </w:t>
      </w:r>
    </w:p>
    <w:p w14:paraId="74738AEB" w14:textId="77777777" w:rsidR="0012214C" w:rsidRPr="004D793D" w:rsidRDefault="0012214C" w:rsidP="00A02ED8">
      <w:pPr>
        <w:spacing w:after="0"/>
        <w:jc w:val="both"/>
        <w:rPr>
          <w:sz w:val="22"/>
          <w:szCs w:val="22"/>
        </w:rPr>
      </w:pPr>
      <w:r w:rsidRPr="004D793D">
        <w:rPr>
          <w:b/>
          <w:bCs/>
          <w:sz w:val="22"/>
          <w:szCs w:val="22"/>
        </w:rPr>
        <w:t xml:space="preserve">Basis of Information </w:t>
      </w:r>
    </w:p>
    <w:p w14:paraId="0FA56065" w14:textId="77777777" w:rsidR="0012214C" w:rsidRPr="004D793D" w:rsidRDefault="0012214C" w:rsidP="00A02ED8">
      <w:pPr>
        <w:spacing w:after="0"/>
        <w:jc w:val="both"/>
        <w:rPr>
          <w:sz w:val="22"/>
          <w:szCs w:val="22"/>
        </w:rPr>
      </w:pPr>
      <w:r w:rsidRPr="004D793D">
        <w:rPr>
          <w:sz w:val="22"/>
          <w:szCs w:val="22"/>
        </w:rPr>
        <w:t xml:space="preserve">The logistical information provided in this section is based on observations from the site visit and currently available documentation. </w:t>
      </w:r>
    </w:p>
    <w:p w14:paraId="7B17DF31" w14:textId="45A9DAF0" w:rsidR="0012214C" w:rsidRPr="004D793D" w:rsidRDefault="0012214C" w:rsidP="00A02ED8">
      <w:pPr>
        <w:spacing w:after="0"/>
        <w:jc w:val="both"/>
        <w:rPr>
          <w:sz w:val="22"/>
          <w:szCs w:val="22"/>
        </w:rPr>
      </w:pPr>
      <w:r w:rsidRPr="004D793D">
        <w:rPr>
          <w:sz w:val="22"/>
          <w:szCs w:val="22"/>
        </w:rPr>
        <w:t>The Con</w:t>
      </w:r>
      <w:r w:rsidR="001C51E8">
        <w:rPr>
          <w:sz w:val="22"/>
          <w:szCs w:val="22"/>
        </w:rPr>
        <w:t>tractor</w:t>
      </w:r>
      <w:r w:rsidRPr="004D793D">
        <w:rPr>
          <w:sz w:val="22"/>
          <w:szCs w:val="22"/>
        </w:rPr>
        <w:t xml:space="preserve"> remains responsible for independently verifying all site conditions and identifying any additional logistical constraints relevant to design development and implementation.</w:t>
      </w:r>
    </w:p>
    <w:p w14:paraId="1883CC16" w14:textId="604AB9A8" w:rsidR="0012214C" w:rsidRPr="004D793D" w:rsidRDefault="0012214C" w:rsidP="00A02ED8">
      <w:pPr>
        <w:spacing w:after="0"/>
        <w:jc w:val="both"/>
        <w:rPr>
          <w:sz w:val="22"/>
          <w:szCs w:val="22"/>
        </w:rPr>
      </w:pPr>
      <w:r w:rsidRPr="004D793D">
        <w:rPr>
          <w:sz w:val="22"/>
          <w:szCs w:val="22"/>
        </w:rPr>
        <w:t xml:space="preserve"> </w:t>
      </w:r>
      <w:r w:rsidRPr="004D793D">
        <w:rPr>
          <w:b/>
          <w:bCs/>
          <w:sz w:val="22"/>
          <w:szCs w:val="22"/>
        </w:rPr>
        <w:t xml:space="preserve">Site Access </w:t>
      </w:r>
    </w:p>
    <w:p w14:paraId="22F1C436" w14:textId="2DE76335" w:rsidR="00FC6065" w:rsidRPr="00FC6065" w:rsidRDefault="00FC6065" w:rsidP="00FC6065">
      <w:pPr>
        <w:spacing w:after="0"/>
        <w:jc w:val="both"/>
        <w:rPr>
          <w:sz w:val="22"/>
          <w:szCs w:val="22"/>
        </w:rPr>
      </w:pPr>
      <w:r w:rsidRPr="00FC6065">
        <w:rPr>
          <w:sz w:val="22"/>
          <w:szCs w:val="22"/>
        </w:rPr>
        <w:t>The site is currently open with no existing perimeter fencing. The construction of temporary fencing is optional prior to the construction of the permanent concrete block perimeter wall.</w:t>
      </w:r>
    </w:p>
    <w:p w14:paraId="300116C6" w14:textId="333A8CF8" w:rsidR="00FC6065" w:rsidRPr="00FC6065" w:rsidRDefault="00FC6065" w:rsidP="00FC6065">
      <w:pPr>
        <w:spacing w:after="0"/>
        <w:jc w:val="both"/>
        <w:rPr>
          <w:sz w:val="22"/>
          <w:szCs w:val="22"/>
        </w:rPr>
      </w:pPr>
      <w:r w:rsidRPr="00FC6065">
        <w:rPr>
          <w:sz w:val="22"/>
          <w:szCs w:val="22"/>
        </w:rPr>
        <w:t>During the construction phase, the temporary fencing (</w:t>
      </w:r>
      <w:r w:rsidRPr="00FC6065">
        <w:rPr>
          <w:i/>
          <w:iCs/>
          <w:sz w:val="22"/>
          <w:szCs w:val="22"/>
          <w:u w:val="single"/>
        </w:rPr>
        <w:t>if installed</w:t>
      </w:r>
      <w:r w:rsidRPr="00FC6065">
        <w:rPr>
          <w:sz w:val="22"/>
          <w:szCs w:val="22"/>
        </w:rPr>
        <w:t>) shall incorporate one vehicular access gate along with a dedicated pedestrian access point to facilitate site entry and movement.</w:t>
      </w:r>
    </w:p>
    <w:p w14:paraId="71388FFF" w14:textId="77777777" w:rsidR="0012214C" w:rsidRPr="004D793D" w:rsidRDefault="0012214C" w:rsidP="00A02ED8">
      <w:pPr>
        <w:spacing w:after="0"/>
        <w:jc w:val="both"/>
        <w:rPr>
          <w:b/>
          <w:bCs/>
          <w:sz w:val="22"/>
          <w:szCs w:val="22"/>
        </w:rPr>
      </w:pPr>
    </w:p>
    <w:p w14:paraId="45BD4D52" w14:textId="1F007FEE" w:rsidR="0012214C" w:rsidRPr="004D793D" w:rsidRDefault="0012214C" w:rsidP="00A02ED8">
      <w:pPr>
        <w:spacing w:after="0"/>
        <w:jc w:val="both"/>
        <w:rPr>
          <w:sz w:val="22"/>
          <w:szCs w:val="22"/>
        </w:rPr>
      </w:pPr>
      <w:r w:rsidRPr="004D793D">
        <w:rPr>
          <w:b/>
          <w:bCs/>
          <w:sz w:val="22"/>
          <w:szCs w:val="22"/>
        </w:rPr>
        <w:t xml:space="preserve">Site Constraints </w:t>
      </w:r>
    </w:p>
    <w:p w14:paraId="0A4C0B79" w14:textId="7BBE3EBB" w:rsidR="0012214C" w:rsidRPr="004D793D" w:rsidRDefault="007C270C" w:rsidP="00A02ED8">
      <w:pPr>
        <w:spacing w:after="0"/>
        <w:jc w:val="both"/>
        <w:rPr>
          <w:sz w:val="22"/>
          <w:szCs w:val="22"/>
        </w:rPr>
      </w:pPr>
      <w:r w:rsidRPr="004D793D">
        <w:rPr>
          <w:sz w:val="22"/>
          <w:szCs w:val="22"/>
        </w:rPr>
        <w:t>At the actual stage t</w:t>
      </w:r>
      <w:r w:rsidR="0012214C" w:rsidRPr="004D793D">
        <w:rPr>
          <w:sz w:val="22"/>
          <w:szCs w:val="22"/>
        </w:rPr>
        <w:t>he</w:t>
      </w:r>
      <w:r w:rsidRPr="004D793D">
        <w:rPr>
          <w:sz w:val="22"/>
          <w:szCs w:val="22"/>
        </w:rPr>
        <w:t>re is no</w:t>
      </w:r>
      <w:r w:rsidR="0012214C" w:rsidRPr="004D793D">
        <w:rPr>
          <w:sz w:val="22"/>
          <w:szCs w:val="22"/>
        </w:rPr>
        <w:t xml:space="preserve"> space for staging, storage and equipment placement. </w:t>
      </w:r>
    </w:p>
    <w:p w14:paraId="6D9D50E9" w14:textId="77777777" w:rsidR="007C270C" w:rsidRPr="004D793D" w:rsidRDefault="007C270C" w:rsidP="00A02ED8">
      <w:pPr>
        <w:spacing w:after="0"/>
        <w:jc w:val="both"/>
        <w:rPr>
          <w:sz w:val="22"/>
          <w:szCs w:val="22"/>
        </w:rPr>
      </w:pPr>
    </w:p>
    <w:p w14:paraId="78DC2B52" w14:textId="4C798983" w:rsidR="0012214C" w:rsidRPr="004D793D" w:rsidRDefault="0012214C" w:rsidP="00A02ED8">
      <w:pPr>
        <w:spacing w:after="0"/>
        <w:jc w:val="both"/>
        <w:rPr>
          <w:sz w:val="22"/>
          <w:szCs w:val="22"/>
        </w:rPr>
      </w:pPr>
      <w:r w:rsidRPr="004D793D">
        <w:rPr>
          <w:b/>
          <w:bCs/>
          <w:sz w:val="22"/>
          <w:szCs w:val="22"/>
        </w:rPr>
        <w:t xml:space="preserve">Operational Condition </w:t>
      </w:r>
    </w:p>
    <w:p w14:paraId="04051F66" w14:textId="78EA378A" w:rsidR="0060197A" w:rsidRPr="004D793D" w:rsidRDefault="00901C12" w:rsidP="00A02ED8">
      <w:pPr>
        <w:spacing w:after="0"/>
        <w:jc w:val="both"/>
        <w:rPr>
          <w:sz w:val="22"/>
          <w:szCs w:val="22"/>
        </w:rPr>
      </w:pPr>
      <w:r>
        <w:rPr>
          <w:sz w:val="22"/>
          <w:szCs w:val="22"/>
        </w:rPr>
        <w:t>The PMPF Police Station project is at proposal stage. Nothing implemented yet</w:t>
      </w:r>
      <w:r w:rsidR="001C51E8">
        <w:rPr>
          <w:sz w:val="22"/>
          <w:szCs w:val="22"/>
        </w:rPr>
        <w:t>.</w:t>
      </w:r>
    </w:p>
    <w:p w14:paraId="1A933393" w14:textId="5DD10564" w:rsidR="0012214C" w:rsidRPr="004D793D" w:rsidRDefault="0012214C" w:rsidP="00A02ED8">
      <w:pPr>
        <w:spacing w:after="0"/>
        <w:jc w:val="both"/>
        <w:rPr>
          <w:sz w:val="22"/>
          <w:szCs w:val="22"/>
        </w:rPr>
      </w:pPr>
      <w:r w:rsidRPr="004D793D">
        <w:rPr>
          <w:sz w:val="22"/>
          <w:szCs w:val="22"/>
        </w:rPr>
        <w:t>A construction phasing diagram (Gantt chart or similar) shall be prepared as part of the Final Design, reflecting realistic sequencing of works. This diagram must be sufficiently detailed for subsequent construction works.</w:t>
      </w:r>
    </w:p>
    <w:p w14:paraId="4A9F1CA8" w14:textId="77777777" w:rsidR="00B321E0" w:rsidRPr="004D793D" w:rsidRDefault="00B321E0" w:rsidP="00A02ED8">
      <w:pPr>
        <w:spacing w:after="0"/>
        <w:jc w:val="both"/>
        <w:rPr>
          <w:sz w:val="22"/>
          <w:szCs w:val="22"/>
        </w:rPr>
      </w:pPr>
    </w:p>
    <w:p w14:paraId="3AEFA3EC" w14:textId="779B28D6" w:rsidR="00B321E0" w:rsidRPr="004D793D" w:rsidRDefault="00B321E0">
      <w:pPr>
        <w:pStyle w:val="ListParagraph"/>
        <w:numPr>
          <w:ilvl w:val="1"/>
          <w:numId w:val="47"/>
        </w:numPr>
        <w:jc w:val="both"/>
        <w:rPr>
          <w:b/>
          <w:bCs/>
          <w:sz w:val="22"/>
          <w:szCs w:val="22"/>
        </w:rPr>
      </w:pPr>
      <w:r w:rsidRPr="004D793D">
        <w:rPr>
          <w:b/>
          <w:bCs/>
          <w:sz w:val="22"/>
          <w:szCs w:val="22"/>
        </w:rPr>
        <w:t>Security</w:t>
      </w:r>
    </w:p>
    <w:p w14:paraId="16706210" w14:textId="044FC379" w:rsidR="00B321E0" w:rsidRPr="00AD01A9" w:rsidRDefault="00B321E0" w:rsidP="00A02ED8">
      <w:pPr>
        <w:spacing w:after="0"/>
        <w:jc w:val="both"/>
        <w:rPr>
          <w:sz w:val="22"/>
          <w:szCs w:val="22"/>
        </w:rPr>
      </w:pPr>
      <w:r w:rsidRPr="004D793D">
        <w:rPr>
          <w:sz w:val="22"/>
          <w:szCs w:val="22"/>
        </w:rPr>
        <w:t xml:space="preserve">The project site is located </w:t>
      </w:r>
      <w:r w:rsidR="00AD01A9" w:rsidRPr="00AD01A9">
        <w:rPr>
          <w:sz w:val="22"/>
          <w:szCs w:val="22"/>
        </w:rPr>
        <w:t xml:space="preserve">within vicinity </w:t>
      </w:r>
      <w:r w:rsidRPr="00AD01A9">
        <w:rPr>
          <w:sz w:val="22"/>
          <w:szCs w:val="22"/>
        </w:rPr>
        <w:t>of</w:t>
      </w:r>
      <w:r w:rsidR="00AD01A9" w:rsidRPr="00AD01A9">
        <w:rPr>
          <w:sz w:val="22"/>
          <w:szCs w:val="22"/>
        </w:rPr>
        <w:t xml:space="preserve"> Bend</w:t>
      </w:r>
      <w:r w:rsidR="00AD01A9">
        <w:rPr>
          <w:sz w:val="22"/>
          <w:szCs w:val="22"/>
        </w:rPr>
        <w:t>e</w:t>
      </w:r>
      <w:r w:rsidR="00AD01A9" w:rsidRPr="00AD01A9">
        <w:rPr>
          <w:sz w:val="22"/>
          <w:szCs w:val="22"/>
        </w:rPr>
        <w:t>r-Qasim Airport Bossaso</w:t>
      </w:r>
      <w:r w:rsidRPr="00AD01A9">
        <w:rPr>
          <w:sz w:val="22"/>
          <w:szCs w:val="22"/>
        </w:rPr>
        <w:t xml:space="preserve">. </w:t>
      </w:r>
      <w:r w:rsidR="00AD01A9">
        <w:rPr>
          <w:sz w:val="22"/>
          <w:szCs w:val="22"/>
        </w:rPr>
        <w:t>At the moment, t</w:t>
      </w:r>
      <w:r w:rsidRPr="00AD01A9">
        <w:rPr>
          <w:sz w:val="22"/>
          <w:szCs w:val="22"/>
        </w:rPr>
        <w:t>here are no risks related to armed conflict, terrorism, civil unrest, organised violence, or explosives contamination.</w:t>
      </w:r>
    </w:p>
    <w:p w14:paraId="706EC4AB" w14:textId="0FF69D23" w:rsidR="00B321E0" w:rsidRPr="00AD01A9" w:rsidRDefault="00B321E0" w:rsidP="00A02ED8">
      <w:pPr>
        <w:spacing w:after="0"/>
        <w:jc w:val="both"/>
        <w:rPr>
          <w:sz w:val="22"/>
          <w:szCs w:val="22"/>
        </w:rPr>
      </w:pPr>
      <w:r w:rsidRPr="00AD01A9">
        <w:rPr>
          <w:sz w:val="22"/>
          <w:szCs w:val="22"/>
        </w:rPr>
        <w:t>The selected site is</w:t>
      </w:r>
      <w:r w:rsidR="00AD01A9" w:rsidRPr="00AD01A9">
        <w:rPr>
          <w:sz w:val="22"/>
          <w:szCs w:val="22"/>
        </w:rPr>
        <w:t xml:space="preserve"> empty and</w:t>
      </w:r>
      <w:r w:rsidRPr="00AD01A9">
        <w:rPr>
          <w:sz w:val="22"/>
          <w:szCs w:val="22"/>
        </w:rPr>
        <w:t xml:space="preserve"> not fenced but the access is generally controlled through defined </w:t>
      </w:r>
    </w:p>
    <w:p w14:paraId="647BD18D" w14:textId="3BFC50AB" w:rsidR="00B321E0" w:rsidRPr="004D793D" w:rsidRDefault="00B321E0" w:rsidP="00A02ED8">
      <w:pPr>
        <w:spacing w:after="0"/>
        <w:jc w:val="both"/>
        <w:rPr>
          <w:sz w:val="22"/>
          <w:szCs w:val="22"/>
        </w:rPr>
      </w:pPr>
      <w:r w:rsidRPr="00AD01A9">
        <w:rPr>
          <w:sz w:val="22"/>
          <w:szCs w:val="22"/>
        </w:rPr>
        <w:t xml:space="preserve">No significant security incidents have been reported in relation to the selected </w:t>
      </w:r>
      <w:r w:rsidR="00AD01A9" w:rsidRPr="00AD01A9">
        <w:rPr>
          <w:sz w:val="22"/>
          <w:szCs w:val="22"/>
        </w:rPr>
        <w:t>site.</w:t>
      </w:r>
    </w:p>
    <w:p w14:paraId="2FC5B96E" w14:textId="79E6136E" w:rsidR="007D0B93" w:rsidRDefault="00B321E0" w:rsidP="00A02ED8">
      <w:pPr>
        <w:spacing w:after="0"/>
        <w:jc w:val="both"/>
        <w:rPr>
          <w:sz w:val="22"/>
          <w:szCs w:val="22"/>
        </w:rPr>
      </w:pPr>
      <w:r w:rsidRPr="004D793D">
        <w:rPr>
          <w:sz w:val="22"/>
          <w:szCs w:val="22"/>
        </w:rPr>
        <w:t xml:space="preserve">The </w:t>
      </w:r>
      <w:r w:rsidR="00B84DB5">
        <w:rPr>
          <w:sz w:val="22"/>
          <w:szCs w:val="22"/>
        </w:rPr>
        <w:t>Contractor</w:t>
      </w:r>
      <w:r w:rsidRPr="004D793D">
        <w:rPr>
          <w:sz w:val="22"/>
          <w:szCs w:val="22"/>
        </w:rPr>
        <w:t xml:space="preserve"> shall verify existing site access conditions and security arrangements as part of the initial site assessment.</w:t>
      </w:r>
    </w:p>
    <w:p w14:paraId="0D63EB6F" w14:textId="77777777" w:rsidR="0060197A" w:rsidRPr="004D793D" w:rsidRDefault="0060197A" w:rsidP="00A02ED8">
      <w:pPr>
        <w:spacing w:after="0"/>
        <w:jc w:val="both"/>
        <w:rPr>
          <w:sz w:val="22"/>
          <w:szCs w:val="22"/>
        </w:rPr>
      </w:pPr>
    </w:p>
    <w:p w14:paraId="6831A4BD" w14:textId="78FAFB34" w:rsidR="00756169" w:rsidRPr="004D793D" w:rsidRDefault="00756169" w:rsidP="00A02ED8">
      <w:pPr>
        <w:pStyle w:val="ListParagraph"/>
        <w:numPr>
          <w:ilvl w:val="0"/>
          <w:numId w:val="1"/>
        </w:numPr>
        <w:jc w:val="both"/>
        <w:rPr>
          <w:b/>
          <w:bCs/>
          <w:sz w:val="22"/>
          <w:szCs w:val="22"/>
        </w:rPr>
      </w:pPr>
      <w:r w:rsidRPr="004D793D">
        <w:rPr>
          <w:b/>
          <w:bCs/>
          <w:sz w:val="22"/>
          <w:szCs w:val="22"/>
        </w:rPr>
        <w:t xml:space="preserve">Design Proposals </w:t>
      </w:r>
    </w:p>
    <w:p w14:paraId="5389CE36" w14:textId="0C661599" w:rsidR="00756169" w:rsidRPr="004D793D" w:rsidRDefault="00756169" w:rsidP="00A02ED8">
      <w:pPr>
        <w:spacing w:after="0"/>
        <w:jc w:val="both"/>
        <w:rPr>
          <w:sz w:val="22"/>
          <w:szCs w:val="22"/>
        </w:rPr>
      </w:pPr>
      <w:r w:rsidRPr="004D793D">
        <w:rPr>
          <w:sz w:val="22"/>
          <w:szCs w:val="22"/>
        </w:rPr>
        <w:t>The Design Proposal defines the technical framework for the</w:t>
      </w:r>
      <w:r w:rsidR="00E73F94" w:rsidRPr="004D793D">
        <w:rPr>
          <w:sz w:val="22"/>
          <w:szCs w:val="22"/>
        </w:rPr>
        <w:t xml:space="preserve"> construction of the Maritime Police Station,</w:t>
      </w:r>
      <w:r w:rsidRPr="004D793D">
        <w:rPr>
          <w:sz w:val="22"/>
          <w:szCs w:val="22"/>
        </w:rPr>
        <w:t xml:space="preserve"> in accordance with the</w:t>
      </w:r>
      <w:r w:rsidR="00E73F94" w:rsidRPr="004D793D">
        <w:rPr>
          <w:sz w:val="22"/>
          <w:szCs w:val="22"/>
        </w:rPr>
        <w:t xml:space="preserve"> EUCAP</w:t>
      </w:r>
      <w:r w:rsidRPr="004D793D">
        <w:rPr>
          <w:sz w:val="22"/>
          <w:szCs w:val="22"/>
        </w:rPr>
        <w:t xml:space="preserve"> </w:t>
      </w:r>
      <w:r w:rsidR="00E73F94" w:rsidRPr="004D793D">
        <w:rPr>
          <w:sz w:val="22"/>
          <w:szCs w:val="22"/>
        </w:rPr>
        <w:t>Technical Specifications and</w:t>
      </w:r>
      <w:r w:rsidRPr="004D793D">
        <w:rPr>
          <w:sz w:val="22"/>
          <w:szCs w:val="22"/>
        </w:rPr>
        <w:t xml:space="preserve"> applicable legislation</w:t>
      </w:r>
      <w:r w:rsidR="00E73F94" w:rsidRPr="004D793D">
        <w:rPr>
          <w:sz w:val="22"/>
          <w:szCs w:val="22"/>
        </w:rPr>
        <w:t>.</w:t>
      </w:r>
    </w:p>
    <w:p w14:paraId="7376F608" w14:textId="399A46FB" w:rsidR="00756169" w:rsidRDefault="00756169" w:rsidP="00A02ED8">
      <w:pPr>
        <w:spacing w:after="0"/>
        <w:jc w:val="both"/>
        <w:rPr>
          <w:sz w:val="22"/>
          <w:szCs w:val="22"/>
        </w:rPr>
      </w:pPr>
      <w:r w:rsidRPr="004D793D">
        <w:rPr>
          <w:sz w:val="22"/>
          <w:szCs w:val="22"/>
        </w:rPr>
        <w:t>The primary objective</w:t>
      </w:r>
      <w:r w:rsidR="0011030D" w:rsidRPr="004D793D">
        <w:rPr>
          <w:sz w:val="22"/>
          <w:szCs w:val="22"/>
        </w:rPr>
        <w:t>s are</w:t>
      </w:r>
      <w:r w:rsidR="00674B17" w:rsidRPr="004D793D">
        <w:rPr>
          <w:sz w:val="22"/>
          <w:szCs w:val="22"/>
        </w:rPr>
        <w:t xml:space="preserve"> the </w:t>
      </w:r>
      <w:r w:rsidR="00E73F94" w:rsidRPr="004D793D">
        <w:rPr>
          <w:sz w:val="22"/>
          <w:szCs w:val="22"/>
        </w:rPr>
        <w:t xml:space="preserve">detailed </w:t>
      </w:r>
      <w:r w:rsidR="00674B17" w:rsidRPr="004D793D">
        <w:rPr>
          <w:sz w:val="22"/>
          <w:szCs w:val="22"/>
        </w:rPr>
        <w:t>design of the facility</w:t>
      </w:r>
      <w:r w:rsidRPr="004D793D">
        <w:rPr>
          <w:sz w:val="22"/>
          <w:szCs w:val="22"/>
        </w:rPr>
        <w:t xml:space="preserve"> together with floor assemblies and all building systems</w:t>
      </w:r>
      <w:r w:rsidR="0011030D" w:rsidRPr="004D793D">
        <w:rPr>
          <w:sz w:val="22"/>
          <w:szCs w:val="22"/>
        </w:rPr>
        <w:t xml:space="preserve"> and the construction of the new Maritime Police Station</w:t>
      </w:r>
      <w:r w:rsidR="00C639E9" w:rsidRPr="004D793D">
        <w:rPr>
          <w:sz w:val="22"/>
          <w:szCs w:val="22"/>
        </w:rPr>
        <w:t>, perimeter wall and latrine block</w:t>
      </w:r>
      <w:r w:rsidR="0011030D" w:rsidRPr="004D793D">
        <w:rPr>
          <w:sz w:val="22"/>
          <w:szCs w:val="22"/>
        </w:rPr>
        <w:t>.</w:t>
      </w:r>
    </w:p>
    <w:p w14:paraId="79C5B78F" w14:textId="77777777" w:rsidR="0011030D" w:rsidRPr="004D793D" w:rsidRDefault="0011030D" w:rsidP="00A02ED8">
      <w:pPr>
        <w:spacing w:after="0"/>
        <w:jc w:val="both"/>
        <w:rPr>
          <w:sz w:val="22"/>
          <w:szCs w:val="22"/>
        </w:rPr>
      </w:pPr>
    </w:p>
    <w:p w14:paraId="311FDD77" w14:textId="05F84094" w:rsidR="0011030D" w:rsidRPr="0060197A" w:rsidRDefault="0011030D">
      <w:pPr>
        <w:pStyle w:val="ListParagraph"/>
        <w:numPr>
          <w:ilvl w:val="1"/>
          <w:numId w:val="48"/>
        </w:numPr>
        <w:jc w:val="both"/>
        <w:rPr>
          <w:b/>
          <w:bCs/>
          <w:sz w:val="22"/>
          <w:szCs w:val="22"/>
        </w:rPr>
      </w:pPr>
      <w:r w:rsidRPr="0060197A">
        <w:rPr>
          <w:b/>
          <w:bCs/>
          <w:sz w:val="22"/>
          <w:szCs w:val="22"/>
        </w:rPr>
        <w:t xml:space="preserve">Functional overview and proposal </w:t>
      </w:r>
    </w:p>
    <w:p w14:paraId="2E7FE317" w14:textId="77777777" w:rsidR="0011030D" w:rsidRPr="004D793D" w:rsidRDefault="0011030D" w:rsidP="00A02ED8">
      <w:pPr>
        <w:spacing w:after="0"/>
        <w:jc w:val="both"/>
        <w:rPr>
          <w:b/>
          <w:bCs/>
          <w:sz w:val="22"/>
          <w:szCs w:val="22"/>
        </w:rPr>
      </w:pPr>
      <w:r w:rsidRPr="004D793D">
        <w:rPr>
          <w:b/>
          <w:bCs/>
          <w:sz w:val="22"/>
          <w:szCs w:val="22"/>
        </w:rPr>
        <w:t xml:space="preserve">Functional Overview </w:t>
      </w:r>
    </w:p>
    <w:p w14:paraId="49BB16A9" w14:textId="7807046F" w:rsidR="003B0BF1" w:rsidRPr="004D793D" w:rsidRDefault="003B0BF1" w:rsidP="00A02ED8">
      <w:pPr>
        <w:spacing w:line="276" w:lineRule="auto"/>
        <w:jc w:val="both"/>
        <w:rPr>
          <w:sz w:val="22"/>
          <w:szCs w:val="22"/>
        </w:rPr>
      </w:pPr>
      <w:r w:rsidRPr="004D793D">
        <w:rPr>
          <w:sz w:val="22"/>
          <w:szCs w:val="22"/>
        </w:rPr>
        <w:t xml:space="preserve">The work consists of designing </w:t>
      </w:r>
      <w:r w:rsidR="00B3710B" w:rsidRPr="004D793D">
        <w:rPr>
          <w:sz w:val="22"/>
          <w:szCs w:val="22"/>
        </w:rPr>
        <w:t xml:space="preserve">and </w:t>
      </w:r>
      <w:r w:rsidRPr="004D793D">
        <w:rPr>
          <w:sz w:val="22"/>
          <w:szCs w:val="22"/>
        </w:rPr>
        <w:t>constructing an administrative building that meets the needs of a modern police station.</w:t>
      </w:r>
    </w:p>
    <w:p w14:paraId="22164026" w14:textId="77777777" w:rsidR="00E30993" w:rsidRDefault="003B0BF1" w:rsidP="00A02ED8">
      <w:pPr>
        <w:spacing w:line="276" w:lineRule="auto"/>
        <w:jc w:val="both"/>
        <w:rPr>
          <w:sz w:val="22"/>
          <w:szCs w:val="22"/>
        </w:rPr>
      </w:pPr>
      <w:r w:rsidRPr="004D793D">
        <w:rPr>
          <w:sz w:val="22"/>
          <w:szCs w:val="22"/>
        </w:rPr>
        <w:lastRenderedPageBreak/>
        <w:t xml:space="preserve">The building's architecture will be of the 3 multi-storey building, with a total area of ​​approximately </w:t>
      </w:r>
      <w:r w:rsidRPr="00856D35">
        <w:rPr>
          <w:b/>
          <w:bCs/>
          <w:sz w:val="22"/>
          <w:szCs w:val="22"/>
        </w:rPr>
        <w:t xml:space="preserve">147 </w:t>
      </w:r>
      <w:r w:rsidR="00B3710B" w:rsidRPr="00856D35">
        <w:rPr>
          <w:b/>
          <w:bCs/>
          <w:sz w:val="22"/>
          <w:szCs w:val="22"/>
        </w:rPr>
        <w:t>sqm</w:t>
      </w:r>
      <w:r w:rsidRPr="00856D35">
        <w:rPr>
          <w:b/>
          <w:bCs/>
          <w:sz w:val="22"/>
          <w:szCs w:val="22"/>
        </w:rPr>
        <w:t>.</w:t>
      </w:r>
      <w:r w:rsidRPr="004D793D">
        <w:rPr>
          <w:sz w:val="22"/>
          <w:szCs w:val="22"/>
        </w:rPr>
        <w:t xml:space="preserve"> The load-bearing structure will be made of reinforced concrete; the brick walls do not have a load-bearing role, serving only to close the empty spaces between the frames.</w:t>
      </w:r>
    </w:p>
    <w:p w14:paraId="125C7099" w14:textId="1743E0DD" w:rsidR="003B0BF1" w:rsidRPr="004D793D" w:rsidRDefault="003B0BF1" w:rsidP="00A02ED8">
      <w:pPr>
        <w:spacing w:line="276" w:lineRule="auto"/>
        <w:jc w:val="both"/>
        <w:rPr>
          <w:sz w:val="22"/>
          <w:szCs w:val="22"/>
        </w:rPr>
      </w:pPr>
      <w:r w:rsidRPr="004D793D">
        <w:rPr>
          <w:sz w:val="22"/>
          <w:szCs w:val="22"/>
        </w:rPr>
        <w:t>The Police station building will have:</w:t>
      </w:r>
    </w:p>
    <w:tbl>
      <w:tblPr>
        <w:tblStyle w:val="TableGrid"/>
        <w:tblW w:w="0" w:type="auto"/>
        <w:tblInd w:w="562" w:type="dxa"/>
        <w:tblLook w:val="04A0" w:firstRow="1" w:lastRow="0" w:firstColumn="1" w:lastColumn="0" w:noHBand="0" w:noVBand="1"/>
      </w:tblPr>
      <w:tblGrid>
        <w:gridCol w:w="993"/>
        <w:gridCol w:w="3241"/>
        <w:gridCol w:w="3983"/>
      </w:tblGrid>
      <w:tr w:rsidR="00B3710B" w:rsidRPr="004D793D" w14:paraId="7074E91A" w14:textId="77777777" w:rsidTr="001B10A9">
        <w:tc>
          <w:tcPr>
            <w:tcW w:w="993" w:type="dxa"/>
            <w:shd w:val="clear" w:color="auto" w:fill="C1F0C7" w:themeFill="accent3" w:themeFillTint="33"/>
          </w:tcPr>
          <w:p w14:paraId="5D491541" w14:textId="77777777" w:rsidR="00B3710B" w:rsidRPr="00883DD8" w:rsidRDefault="00B3710B" w:rsidP="00A02ED8">
            <w:pPr>
              <w:spacing w:line="276" w:lineRule="auto"/>
              <w:rPr>
                <w:rFonts w:asciiTheme="minorHAnsi" w:hAnsiTheme="minorHAnsi" w:cs="Arial"/>
                <w:b/>
                <w:bCs/>
                <w:sz w:val="22"/>
                <w:szCs w:val="22"/>
              </w:rPr>
            </w:pPr>
            <w:r w:rsidRPr="00883DD8">
              <w:rPr>
                <w:rFonts w:asciiTheme="minorHAnsi" w:hAnsiTheme="minorHAnsi" w:cs="Arial"/>
                <w:b/>
                <w:bCs/>
                <w:sz w:val="22"/>
                <w:szCs w:val="22"/>
              </w:rPr>
              <w:t>Floor</w:t>
            </w:r>
          </w:p>
        </w:tc>
        <w:tc>
          <w:tcPr>
            <w:tcW w:w="3241" w:type="dxa"/>
            <w:shd w:val="clear" w:color="auto" w:fill="C1F0C7" w:themeFill="accent3" w:themeFillTint="33"/>
          </w:tcPr>
          <w:p w14:paraId="57C151B4" w14:textId="77777777" w:rsidR="00B3710B" w:rsidRPr="00883DD8" w:rsidRDefault="00B3710B" w:rsidP="00A02ED8">
            <w:pPr>
              <w:spacing w:line="276" w:lineRule="auto"/>
              <w:rPr>
                <w:rFonts w:asciiTheme="minorHAnsi" w:hAnsiTheme="minorHAnsi" w:cs="Arial"/>
                <w:b/>
                <w:bCs/>
                <w:sz w:val="22"/>
                <w:szCs w:val="22"/>
              </w:rPr>
            </w:pPr>
            <w:r w:rsidRPr="00883DD8">
              <w:rPr>
                <w:rFonts w:asciiTheme="minorHAnsi" w:hAnsiTheme="minorHAnsi" w:cs="Arial"/>
                <w:b/>
                <w:bCs/>
                <w:sz w:val="22"/>
                <w:szCs w:val="22"/>
              </w:rPr>
              <w:t>Functionality</w:t>
            </w:r>
          </w:p>
        </w:tc>
        <w:tc>
          <w:tcPr>
            <w:tcW w:w="3983" w:type="dxa"/>
            <w:shd w:val="clear" w:color="auto" w:fill="C1F0C7" w:themeFill="accent3" w:themeFillTint="33"/>
          </w:tcPr>
          <w:p w14:paraId="2E68403B" w14:textId="77777777" w:rsidR="00B3710B" w:rsidRPr="00883DD8" w:rsidRDefault="00B3710B" w:rsidP="00A02ED8">
            <w:pPr>
              <w:spacing w:line="276" w:lineRule="auto"/>
              <w:rPr>
                <w:rFonts w:asciiTheme="minorHAnsi" w:hAnsiTheme="minorHAnsi" w:cs="Arial"/>
                <w:b/>
                <w:bCs/>
                <w:sz w:val="22"/>
                <w:szCs w:val="22"/>
              </w:rPr>
            </w:pPr>
            <w:r w:rsidRPr="00883DD8">
              <w:rPr>
                <w:rFonts w:asciiTheme="minorHAnsi" w:hAnsiTheme="minorHAnsi" w:cs="Arial"/>
                <w:b/>
                <w:bCs/>
                <w:sz w:val="22"/>
                <w:szCs w:val="22"/>
              </w:rPr>
              <w:t>No. of rooms</w:t>
            </w:r>
          </w:p>
        </w:tc>
      </w:tr>
      <w:tr w:rsidR="00B3710B" w:rsidRPr="004D793D" w14:paraId="55BBF42D" w14:textId="77777777" w:rsidTr="001B10A9">
        <w:tc>
          <w:tcPr>
            <w:tcW w:w="993" w:type="dxa"/>
          </w:tcPr>
          <w:p w14:paraId="501F8A33" w14:textId="77777777" w:rsidR="00B3710B" w:rsidRPr="00883DD8" w:rsidRDefault="00B3710B" w:rsidP="00A02ED8">
            <w:pPr>
              <w:spacing w:line="276" w:lineRule="auto"/>
              <w:rPr>
                <w:rFonts w:asciiTheme="minorHAnsi" w:hAnsiTheme="minorHAnsi" w:cs="Arial"/>
                <w:b/>
                <w:bCs/>
                <w:sz w:val="22"/>
                <w:szCs w:val="22"/>
              </w:rPr>
            </w:pPr>
            <w:r w:rsidRPr="00883DD8">
              <w:rPr>
                <w:rFonts w:asciiTheme="minorHAnsi" w:hAnsiTheme="minorHAnsi" w:cs="Arial"/>
                <w:b/>
                <w:bCs/>
                <w:sz w:val="22"/>
                <w:szCs w:val="22"/>
              </w:rPr>
              <w:t>Ground floor</w:t>
            </w:r>
          </w:p>
        </w:tc>
        <w:tc>
          <w:tcPr>
            <w:tcW w:w="3241" w:type="dxa"/>
          </w:tcPr>
          <w:p w14:paraId="650594D3" w14:textId="77777777" w:rsidR="00B3710B" w:rsidRPr="00883DD8" w:rsidRDefault="00B3710B">
            <w:pPr>
              <w:pStyle w:val="ListParagraph"/>
              <w:numPr>
                <w:ilvl w:val="0"/>
                <w:numId w:val="14"/>
              </w:numPr>
              <w:spacing w:after="120" w:line="276" w:lineRule="auto"/>
              <w:ind w:left="559"/>
              <w:rPr>
                <w:rFonts w:asciiTheme="minorHAnsi" w:hAnsiTheme="minorHAnsi" w:cs="Arial"/>
                <w:sz w:val="22"/>
                <w:szCs w:val="22"/>
              </w:rPr>
            </w:pPr>
            <w:r w:rsidRPr="00883DD8">
              <w:rPr>
                <w:rFonts w:asciiTheme="minorHAnsi" w:hAnsiTheme="minorHAnsi" w:cs="Arial"/>
                <w:sz w:val="22"/>
                <w:szCs w:val="22"/>
              </w:rPr>
              <w:t>Changing rooms</w:t>
            </w:r>
          </w:p>
          <w:p w14:paraId="222B5BBD" w14:textId="77777777" w:rsidR="00B3710B" w:rsidRPr="00883DD8" w:rsidRDefault="00B3710B">
            <w:pPr>
              <w:pStyle w:val="ListParagraph"/>
              <w:numPr>
                <w:ilvl w:val="0"/>
                <w:numId w:val="14"/>
              </w:numPr>
              <w:spacing w:after="120" w:line="276" w:lineRule="auto"/>
              <w:ind w:left="559"/>
              <w:rPr>
                <w:rFonts w:asciiTheme="minorHAnsi" w:hAnsiTheme="minorHAnsi" w:cs="Arial"/>
                <w:sz w:val="22"/>
                <w:szCs w:val="22"/>
              </w:rPr>
            </w:pPr>
            <w:r w:rsidRPr="00883DD8">
              <w:rPr>
                <w:rFonts w:asciiTheme="minorHAnsi" w:hAnsiTheme="minorHAnsi" w:cs="Arial"/>
                <w:sz w:val="22"/>
                <w:szCs w:val="22"/>
              </w:rPr>
              <w:t>Storage room</w:t>
            </w:r>
          </w:p>
        </w:tc>
        <w:tc>
          <w:tcPr>
            <w:tcW w:w="3983" w:type="dxa"/>
          </w:tcPr>
          <w:p w14:paraId="746B2983" w14:textId="77777777" w:rsidR="00B3710B" w:rsidRPr="00883DD8" w:rsidRDefault="00B3710B">
            <w:pPr>
              <w:pStyle w:val="ListParagraph"/>
              <w:numPr>
                <w:ilvl w:val="0"/>
                <w:numId w:val="11"/>
              </w:numPr>
              <w:spacing w:after="120" w:line="276" w:lineRule="auto"/>
              <w:rPr>
                <w:rFonts w:asciiTheme="minorHAnsi" w:hAnsiTheme="minorHAnsi" w:cs="Arial"/>
                <w:sz w:val="22"/>
                <w:szCs w:val="22"/>
              </w:rPr>
            </w:pPr>
            <w:r w:rsidRPr="00883DD8">
              <w:rPr>
                <w:rFonts w:asciiTheme="minorHAnsi" w:hAnsiTheme="minorHAnsi" w:cs="Arial"/>
                <w:sz w:val="22"/>
                <w:szCs w:val="22"/>
              </w:rPr>
              <w:t xml:space="preserve">Female changing room + shower </w:t>
            </w:r>
          </w:p>
          <w:p w14:paraId="4E248E36" w14:textId="77777777" w:rsidR="00B3710B" w:rsidRPr="00883DD8" w:rsidRDefault="00B3710B">
            <w:pPr>
              <w:pStyle w:val="ListParagraph"/>
              <w:numPr>
                <w:ilvl w:val="0"/>
                <w:numId w:val="11"/>
              </w:numPr>
              <w:spacing w:after="120" w:line="276" w:lineRule="auto"/>
              <w:rPr>
                <w:rFonts w:asciiTheme="minorHAnsi" w:hAnsiTheme="minorHAnsi" w:cs="Arial"/>
                <w:sz w:val="22"/>
                <w:szCs w:val="22"/>
              </w:rPr>
            </w:pPr>
            <w:r w:rsidRPr="00883DD8">
              <w:rPr>
                <w:rFonts w:asciiTheme="minorHAnsi" w:hAnsiTheme="minorHAnsi" w:cs="Arial"/>
                <w:sz w:val="22"/>
                <w:szCs w:val="22"/>
              </w:rPr>
              <w:t>Male changing room + shower</w:t>
            </w:r>
          </w:p>
          <w:p w14:paraId="6B707EC3" w14:textId="77777777" w:rsidR="00B3710B" w:rsidRPr="00883DD8" w:rsidRDefault="00B3710B">
            <w:pPr>
              <w:pStyle w:val="ListParagraph"/>
              <w:numPr>
                <w:ilvl w:val="0"/>
                <w:numId w:val="11"/>
              </w:numPr>
              <w:spacing w:after="120" w:line="276" w:lineRule="auto"/>
              <w:rPr>
                <w:rFonts w:asciiTheme="minorHAnsi" w:hAnsiTheme="minorHAnsi" w:cs="Arial"/>
                <w:sz w:val="22"/>
                <w:szCs w:val="22"/>
              </w:rPr>
            </w:pPr>
            <w:r w:rsidRPr="00883DD8">
              <w:rPr>
                <w:rFonts w:asciiTheme="minorHAnsi" w:hAnsiTheme="minorHAnsi" w:cs="Arial"/>
                <w:sz w:val="22"/>
                <w:szCs w:val="22"/>
              </w:rPr>
              <w:t>Storage room</w:t>
            </w:r>
          </w:p>
        </w:tc>
      </w:tr>
      <w:tr w:rsidR="00B3710B" w:rsidRPr="004D793D" w14:paraId="5770F9A0" w14:textId="77777777" w:rsidTr="001B10A9">
        <w:tc>
          <w:tcPr>
            <w:tcW w:w="993" w:type="dxa"/>
          </w:tcPr>
          <w:p w14:paraId="26934D92" w14:textId="77777777" w:rsidR="00B3710B" w:rsidRPr="00883DD8" w:rsidRDefault="00B3710B" w:rsidP="00A02ED8">
            <w:pPr>
              <w:spacing w:line="276" w:lineRule="auto"/>
              <w:rPr>
                <w:rFonts w:asciiTheme="minorHAnsi" w:hAnsiTheme="minorHAnsi" w:cs="Arial"/>
                <w:b/>
                <w:bCs/>
                <w:sz w:val="22"/>
                <w:szCs w:val="22"/>
              </w:rPr>
            </w:pPr>
            <w:r w:rsidRPr="00883DD8">
              <w:rPr>
                <w:rFonts w:asciiTheme="minorHAnsi" w:hAnsiTheme="minorHAnsi" w:cs="Arial"/>
                <w:b/>
                <w:bCs/>
                <w:sz w:val="22"/>
                <w:szCs w:val="22"/>
              </w:rPr>
              <w:t>First Floor</w:t>
            </w:r>
          </w:p>
        </w:tc>
        <w:tc>
          <w:tcPr>
            <w:tcW w:w="3241" w:type="dxa"/>
          </w:tcPr>
          <w:p w14:paraId="7C13B11A" w14:textId="77777777" w:rsidR="00B3710B" w:rsidRPr="00883DD8" w:rsidRDefault="00B3710B">
            <w:pPr>
              <w:pStyle w:val="ListParagraph"/>
              <w:numPr>
                <w:ilvl w:val="0"/>
                <w:numId w:val="14"/>
              </w:numPr>
              <w:spacing w:after="120" w:line="276" w:lineRule="auto"/>
              <w:ind w:left="559"/>
              <w:rPr>
                <w:rFonts w:asciiTheme="minorHAnsi" w:hAnsiTheme="minorHAnsi" w:cs="Arial"/>
                <w:sz w:val="22"/>
                <w:szCs w:val="22"/>
              </w:rPr>
            </w:pPr>
            <w:r w:rsidRPr="00883DD8">
              <w:rPr>
                <w:rFonts w:asciiTheme="minorHAnsi" w:hAnsiTheme="minorHAnsi" w:cs="Arial"/>
                <w:sz w:val="22"/>
                <w:szCs w:val="22"/>
              </w:rPr>
              <w:t xml:space="preserve">Social area </w:t>
            </w:r>
          </w:p>
          <w:p w14:paraId="1A7E3533" w14:textId="77777777" w:rsidR="00B3710B" w:rsidRPr="00883DD8" w:rsidRDefault="00B3710B">
            <w:pPr>
              <w:pStyle w:val="ListParagraph"/>
              <w:numPr>
                <w:ilvl w:val="0"/>
                <w:numId w:val="14"/>
              </w:numPr>
              <w:spacing w:after="120" w:line="276" w:lineRule="auto"/>
              <w:ind w:left="559"/>
              <w:rPr>
                <w:rFonts w:asciiTheme="minorHAnsi" w:hAnsiTheme="minorHAnsi" w:cs="Arial"/>
                <w:sz w:val="22"/>
                <w:szCs w:val="22"/>
              </w:rPr>
            </w:pPr>
            <w:r w:rsidRPr="00883DD8">
              <w:rPr>
                <w:rFonts w:asciiTheme="minorHAnsi" w:hAnsiTheme="minorHAnsi" w:cs="Arial"/>
                <w:sz w:val="22"/>
                <w:szCs w:val="22"/>
              </w:rPr>
              <w:t>Training &amp; meeting room</w:t>
            </w:r>
          </w:p>
        </w:tc>
        <w:tc>
          <w:tcPr>
            <w:tcW w:w="3983" w:type="dxa"/>
          </w:tcPr>
          <w:p w14:paraId="76CB97A7" w14:textId="77777777" w:rsidR="00B3710B" w:rsidRPr="00883DD8" w:rsidRDefault="00B3710B">
            <w:pPr>
              <w:pStyle w:val="ListParagraph"/>
              <w:numPr>
                <w:ilvl w:val="0"/>
                <w:numId w:val="12"/>
              </w:numPr>
              <w:spacing w:after="120" w:line="276" w:lineRule="auto"/>
              <w:rPr>
                <w:rFonts w:asciiTheme="minorHAnsi" w:hAnsiTheme="minorHAnsi" w:cs="Arial"/>
                <w:sz w:val="22"/>
                <w:szCs w:val="22"/>
              </w:rPr>
            </w:pPr>
            <w:r w:rsidRPr="00883DD8">
              <w:rPr>
                <w:rFonts w:asciiTheme="minorHAnsi" w:hAnsiTheme="minorHAnsi" w:cs="Arial"/>
                <w:sz w:val="22"/>
                <w:szCs w:val="22"/>
              </w:rPr>
              <w:t xml:space="preserve">Social area </w:t>
            </w:r>
          </w:p>
          <w:p w14:paraId="7B85CF5C" w14:textId="77777777" w:rsidR="00B3710B" w:rsidRPr="00883DD8" w:rsidRDefault="00B3710B">
            <w:pPr>
              <w:pStyle w:val="ListParagraph"/>
              <w:numPr>
                <w:ilvl w:val="0"/>
                <w:numId w:val="12"/>
              </w:numPr>
              <w:spacing w:after="120" w:line="276" w:lineRule="auto"/>
              <w:rPr>
                <w:rFonts w:asciiTheme="minorHAnsi" w:hAnsiTheme="minorHAnsi" w:cs="Arial"/>
                <w:sz w:val="22"/>
                <w:szCs w:val="22"/>
              </w:rPr>
            </w:pPr>
            <w:r w:rsidRPr="00883DD8">
              <w:rPr>
                <w:rFonts w:asciiTheme="minorHAnsi" w:hAnsiTheme="minorHAnsi" w:cs="Arial"/>
                <w:sz w:val="22"/>
                <w:szCs w:val="22"/>
              </w:rPr>
              <w:t>Training &amp; meeting room</w:t>
            </w:r>
          </w:p>
        </w:tc>
      </w:tr>
      <w:tr w:rsidR="00B3710B" w:rsidRPr="004D793D" w14:paraId="4F65F099" w14:textId="77777777" w:rsidTr="001B10A9">
        <w:tc>
          <w:tcPr>
            <w:tcW w:w="993" w:type="dxa"/>
          </w:tcPr>
          <w:p w14:paraId="24255D0C" w14:textId="77777777" w:rsidR="00B3710B" w:rsidRPr="00883DD8" w:rsidRDefault="00B3710B" w:rsidP="00A02ED8">
            <w:pPr>
              <w:spacing w:line="276" w:lineRule="auto"/>
              <w:rPr>
                <w:rFonts w:asciiTheme="minorHAnsi" w:hAnsiTheme="minorHAnsi" w:cs="Arial"/>
                <w:b/>
                <w:bCs/>
                <w:sz w:val="22"/>
                <w:szCs w:val="22"/>
              </w:rPr>
            </w:pPr>
            <w:r w:rsidRPr="00883DD8">
              <w:rPr>
                <w:rFonts w:asciiTheme="minorHAnsi" w:hAnsiTheme="minorHAnsi" w:cs="Arial"/>
                <w:b/>
                <w:bCs/>
                <w:sz w:val="22"/>
                <w:szCs w:val="22"/>
              </w:rPr>
              <w:t>Second Floor</w:t>
            </w:r>
          </w:p>
        </w:tc>
        <w:tc>
          <w:tcPr>
            <w:tcW w:w="3241" w:type="dxa"/>
          </w:tcPr>
          <w:p w14:paraId="486F5ABE" w14:textId="77777777" w:rsidR="00B3710B" w:rsidRPr="00883DD8" w:rsidRDefault="00B3710B">
            <w:pPr>
              <w:pStyle w:val="ListParagraph"/>
              <w:numPr>
                <w:ilvl w:val="0"/>
                <w:numId w:val="14"/>
              </w:numPr>
              <w:spacing w:after="120" w:line="276" w:lineRule="auto"/>
              <w:ind w:left="559"/>
              <w:rPr>
                <w:rFonts w:asciiTheme="minorHAnsi" w:hAnsiTheme="minorHAnsi" w:cs="Arial"/>
                <w:sz w:val="22"/>
                <w:szCs w:val="22"/>
              </w:rPr>
            </w:pPr>
            <w:r w:rsidRPr="00883DD8">
              <w:rPr>
                <w:rFonts w:asciiTheme="minorHAnsi" w:hAnsiTheme="minorHAnsi" w:cs="Arial"/>
                <w:sz w:val="22"/>
                <w:szCs w:val="22"/>
              </w:rPr>
              <w:t>Operational zone</w:t>
            </w:r>
          </w:p>
          <w:p w14:paraId="72F90C81" w14:textId="77777777" w:rsidR="00B3710B" w:rsidRPr="00883DD8" w:rsidRDefault="00B3710B">
            <w:pPr>
              <w:pStyle w:val="ListParagraph"/>
              <w:numPr>
                <w:ilvl w:val="0"/>
                <w:numId w:val="14"/>
              </w:numPr>
              <w:spacing w:after="120" w:line="276" w:lineRule="auto"/>
              <w:ind w:left="559"/>
              <w:rPr>
                <w:rFonts w:asciiTheme="minorHAnsi" w:hAnsiTheme="minorHAnsi" w:cs="Arial"/>
                <w:sz w:val="22"/>
                <w:szCs w:val="22"/>
              </w:rPr>
            </w:pPr>
            <w:r w:rsidRPr="00883DD8">
              <w:rPr>
                <w:rFonts w:asciiTheme="minorHAnsi" w:hAnsiTheme="minorHAnsi" w:cs="Arial"/>
                <w:sz w:val="22"/>
                <w:szCs w:val="22"/>
              </w:rPr>
              <w:t>Office</w:t>
            </w:r>
          </w:p>
        </w:tc>
        <w:tc>
          <w:tcPr>
            <w:tcW w:w="3983" w:type="dxa"/>
          </w:tcPr>
          <w:p w14:paraId="576196C4" w14:textId="77777777" w:rsidR="00B3710B" w:rsidRPr="00883DD8" w:rsidRDefault="00B3710B">
            <w:pPr>
              <w:pStyle w:val="ListParagraph"/>
              <w:numPr>
                <w:ilvl w:val="0"/>
                <w:numId w:val="13"/>
              </w:numPr>
              <w:spacing w:after="120" w:line="276" w:lineRule="auto"/>
              <w:rPr>
                <w:rFonts w:asciiTheme="minorHAnsi" w:hAnsiTheme="minorHAnsi" w:cs="Arial"/>
                <w:sz w:val="22"/>
                <w:szCs w:val="22"/>
              </w:rPr>
            </w:pPr>
            <w:r w:rsidRPr="00883DD8">
              <w:rPr>
                <w:rFonts w:asciiTheme="minorHAnsi" w:hAnsiTheme="minorHAnsi" w:cs="Arial"/>
                <w:sz w:val="22"/>
                <w:szCs w:val="22"/>
              </w:rPr>
              <w:t xml:space="preserve">Commander’s office </w:t>
            </w:r>
          </w:p>
          <w:p w14:paraId="55E1B83D" w14:textId="77777777" w:rsidR="00B3710B" w:rsidRPr="00883DD8" w:rsidRDefault="00B3710B">
            <w:pPr>
              <w:pStyle w:val="ListParagraph"/>
              <w:numPr>
                <w:ilvl w:val="0"/>
                <w:numId w:val="13"/>
              </w:numPr>
              <w:spacing w:after="120" w:line="276" w:lineRule="auto"/>
              <w:rPr>
                <w:rFonts w:asciiTheme="minorHAnsi" w:hAnsiTheme="minorHAnsi" w:cs="Arial"/>
                <w:sz w:val="22"/>
                <w:szCs w:val="22"/>
              </w:rPr>
            </w:pPr>
            <w:r w:rsidRPr="00883DD8">
              <w:rPr>
                <w:rFonts w:asciiTheme="minorHAnsi" w:hAnsiTheme="minorHAnsi" w:cs="Arial"/>
                <w:sz w:val="22"/>
                <w:szCs w:val="22"/>
              </w:rPr>
              <w:t>Operational room</w:t>
            </w:r>
          </w:p>
        </w:tc>
      </w:tr>
    </w:tbl>
    <w:p w14:paraId="35764FB8" w14:textId="77777777" w:rsidR="00901C12" w:rsidRDefault="00901C12" w:rsidP="00A02ED8">
      <w:pPr>
        <w:spacing w:after="0"/>
        <w:jc w:val="both"/>
        <w:rPr>
          <w:b/>
          <w:bCs/>
          <w:sz w:val="22"/>
          <w:szCs w:val="22"/>
        </w:rPr>
      </w:pPr>
    </w:p>
    <w:p w14:paraId="00514B99" w14:textId="1D8C967F" w:rsidR="0011030D" w:rsidRPr="004D793D" w:rsidRDefault="0011030D" w:rsidP="00A02ED8">
      <w:pPr>
        <w:spacing w:after="0"/>
        <w:jc w:val="both"/>
        <w:rPr>
          <w:sz w:val="22"/>
          <w:szCs w:val="22"/>
        </w:rPr>
      </w:pPr>
      <w:r w:rsidRPr="004D793D">
        <w:rPr>
          <w:b/>
          <w:bCs/>
          <w:sz w:val="22"/>
          <w:szCs w:val="22"/>
        </w:rPr>
        <w:t xml:space="preserve">Design Implications </w:t>
      </w:r>
    </w:p>
    <w:p w14:paraId="77257322" w14:textId="055DD994" w:rsidR="0011030D" w:rsidRPr="004D793D" w:rsidRDefault="0011030D" w:rsidP="00A02ED8">
      <w:pPr>
        <w:spacing w:after="0"/>
        <w:jc w:val="both"/>
        <w:rPr>
          <w:sz w:val="22"/>
          <w:szCs w:val="22"/>
        </w:rPr>
      </w:pPr>
      <w:r w:rsidRPr="004D793D">
        <w:rPr>
          <w:sz w:val="22"/>
          <w:szCs w:val="22"/>
        </w:rPr>
        <w:t xml:space="preserve">The </w:t>
      </w:r>
      <w:r w:rsidR="0060197A">
        <w:rPr>
          <w:sz w:val="22"/>
          <w:szCs w:val="22"/>
        </w:rPr>
        <w:t>Contractor</w:t>
      </w:r>
      <w:r w:rsidRPr="004D793D">
        <w:rPr>
          <w:sz w:val="22"/>
          <w:szCs w:val="22"/>
        </w:rPr>
        <w:t xml:space="preserve"> shall:  </w:t>
      </w:r>
    </w:p>
    <w:p w14:paraId="1D5CD5E3" w14:textId="031C3D2A" w:rsidR="0011030D" w:rsidRPr="004D793D" w:rsidRDefault="0011030D">
      <w:pPr>
        <w:pStyle w:val="ListParagraph"/>
        <w:numPr>
          <w:ilvl w:val="0"/>
          <w:numId w:val="15"/>
        </w:numPr>
        <w:spacing w:after="0"/>
        <w:jc w:val="both"/>
        <w:rPr>
          <w:sz w:val="22"/>
          <w:szCs w:val="22"/>
        </w:rPr>
      </w:pPr>
      <w:r w:rsidRPr="004D793D">
        <w:rPr>
          <w:sz w:val="22"/>
          <w:szCs w:val="22"/>
        </w:rPr>
        <w:t>develop appropriate structural solutions for the</w:t>
      </w:r>
      <w:r w:rsidR="00343B88" w:rsidRPr="004D793D">
        <w:rPr>
          <w:sz w:val="22"/>
          <w:szCs w:val="22"/>
        </w:rPr>
        <w:t xml:space="preserve"> </w:t>
      </w:r>
      <w:r w:rsidR="00883DD8">
        <w:rPr>
          <w:sz w:val="22"/>
          <w:szCs w:val="22"/>
        </w:rPr>
        <w:t xml:space="preserve">Maritime </w:t>
      </w:r>
      <w:r w:rsidR="00343B88" w:rsidRPr="004D793D">
        <w:rPr>
          <w:sz w:val="22"/>
          <w:szCs w:val="22"/>
        </w:rPr>
        <w:t>Police Station</w:t>
      </w:r>
      <w:r w:rsidR="000F2AFD" w:rsidRPr="004D793D">
        <w:rPr>
          <w:sz w:val="22"/>
          <w:szCs w:val="22"/>
        </w:rPr>
        <w:t>, the perimeter wall, the latrines</w:t>
      </w:r>
      <w:r w:rsidR="00343B88" w:rsidRPr="004D793D">
        <w:rPr>
          <w:sz w:val="22"/>
          <w:szCs w:val="22"/>
        </w:rPr>
        <w:t xml:space="preserve"> </w:t>
      </w:r>
      <w:r w:rsidRPr="004D793D">
        <w:rPr>
          <w:sz w:val="22"/>
          <w:szCs w:val="22"/>
        </w:rPr>
        <w:t>ensur</w:t>
      </w:r>
      <w:r w:rsidR="00343B88" w:rsidRPr="004D793D">
        <w:rPr>
          <w:sz w:val="22"/>
          <w:szCs w:val="22"/>
        </w:rPr>
        <w:t>ing</w:t>
      </w:r>
      <w:r w:rsidRPr="004D793D">
        <w:rPr>
          <w:sz w:val="22"/>
          <w:szCs w:val="22"/>
        </w:rPr>
        <w:t xml:space="preserve"> safety and durability</w:t>
      </w:r>
      <w:r w:rsidR="00343B88" w:rsidRPr="004D793D">
        <w:rPr>
          <w:sz w:val="22"/>
          <w:szCs w:val="22"/>
        </w:rPr>
        <w:t xml:space="preserve">; </w:t>
      </w:r>
    </w:p>
    <w:p w14:paraId="69B52D54" w14:textId="6D633674" w:rsidR="000F2AFD" w:rsidRPr="004D793D" w:rsidRDefault="0011030D">
      <w:pPr>
        <w:pStyle w:val="ListParagraph"/>
        <w:numPr>
          <w:ilvl w:val="0"/>
          <w:numId w:val="15"/>
        </w:numPr>
        <w:spacing w:after="0"/>
        <w:jc w:val="both"/>
        <w:rPr>
          <w:sz w:val="22"/>
          <w:szCs w:val="22"/>
        </w:rPr>
      </w:pPr>
      <w:r w:rsidRPr="004D793D">
        <w:rPr>
          <w:sz w:val="22"/>
          <w:szCs w:val="22"/>
        </w:rPr>
        <w:t xml:space="preserve">define architectural and finishing works; </w:t>
      </w:r>
    </w:p>
    <w:p w14:paraId="43DAD2D9" w14:textId="122CFF90" w:rsidR="000F2AFD" w:rsidRPr="004D793D" w:rsidRDefault="0011030D">
      <w:pPr>
        <w:pStyle w:val="ListParagraph"/>
        <w:numPr>
          <w:ilvl w:val="0"/>
          <w:numId w:val="15"/>
        </w:numPr>
        <w:spacing w:after="0"/>
        <w:jc w:val="both"/>
        <w:rPr>
          <w:sz w:val="22"/>
          <w:szCs w:val="22"/>
        </w:rPr>
      </w:pPr>
      <w:r w:rsidRPr="004D793D">
        <w:rPr>
          <w:sz w:val="22"/>
          <w:szCs w:val="22"/>
        </w:rPr>
        <w:t xml:space="preserve">develop a </w:t>
      </w:r>
      <w:r w:rsidR="000F2AFD" w:rsidRPr="004D793D">
        <w:rPr>
          <w:sz w:val="22"/>
          <w:szCs w:val="22"/>
        </w:rPr>
        <w:t>construction timeline</w:t>
      </w:r>
      <w:r w:rsidR="00883DD8">
        <w:rPr>
          <w:sz w:val="22"/>
          <w:szCs w:val="22"/>
        </w:rPr>
        <w:t>;</w:t>
      </w:r>
    </w:p>
    <w:p w14:paraId="1E9DB5EA" w14:textId="2C775D41" w:rsidR="0011030D" w:rsidRPr="00856D35" w:rsidRDefault="000F2AFD">
      <w:pPr>
        <w:pStyle w:val="ListParagraph"/>
        <w:numPr>
          <w:ilvl w:val="0"/>
          <w:numId w:val="15"/>
        </w:numPr>
        <w:spacing w:after="0"/>
        <w:jc w:val="both"/>
        <w:rPr>
          <w:sz w:val="22"/>
          <w:szCs w:val="22"/>
        </w:rPr>
      </w:pPr>
      <w:r w:rsidRPr="00856D35">
        <w:rPr>
          <w:sz w:val="22"/>
          <w:szCs w:val="22"/>
        </w:rPr>
        <w:t xml:space="preserve">Build the facility according to EUCAP purchase orders </w:t>
      </w:r>
      <w:r w:rsidR="0011030D" w:rsidRPr="00856D35">
        <w:rPr>
          <w:sz w:val="22"/>
          <w:szCs w:val="22"/>
        </w:rPr>
        <w:t xml:space="preserve"> </w:t>
      </w:r>
    </w:p>
    <w:p w14:paraId="23589BD0" w14:textId="6235DB00" w:rsidR="0011030D" w:rsidRPr="00883DD8" w:rsidRDefault="000F2AFD" w:rsidP="00A02ED8">
      <w:pPr>
        <w:pStyle w:val="ListParagraph"/>
        <w:numPr>
          <w:ilvl w:val="0"/>
          <w:numId w:val="15"/>
        </w:numPr>
        <w:spacing w:after="0"/>
        <w:jc w:val="both"/>
        <w:rPr>
          <w:sz w:val="22"/>
          <w:szCs w:val="22"/>
        </w:rPr>
      </w:pPr>
      <w:r w:rsidRPr="00856D35">
        <w:rPr>
          <w:sz w:val="22"/>
          <w:szCs w:val="22"/>
        </w:rPr>
        <w:t>Handing over the facility</w:t>
      </w:r>
    </w:p>
    <w:p w14:paraId="7FBC1B4A" w14:textId="471F76B3" w:rsidR="0011030D" w:rsidRPr="004D793D" w:rsidRDefault="0011030D" w:rsidP="00883DD8">
      <w:pPr>
        <w:spacing w:after="0" w:line="240" w:lineRule="auto"/>
        <w:jc w:val="both"/>
        <w:rPr>
          <w:sz w:val="22"/>
          <w:szCs w:val="22"/>
        </w:rPr>
      </w:pPr>
      <w:r w:rsidRPr="000D74CE">
        <w:rPr>
          <w:sz w:val="22"/>
          <w:szCs w:val="22"/>
        </w:rPr>
        <w:t xml:space="preserve">Additional interventions shall be limited to those technically necessary to ensure safe execution of the construction scope defined by </w:t>
      </w:r>
      <w:r w:rsidR="00AD0647" w:rsidRPr="000D74CE">
        <w:rPr>
          <w:sz w:val="22"/>
          <w:szCs w:val="22"/>
        </w:rPr>
        <w:t>EUCAP Somalia.</w:t>
      </w:r>
    </w:p>
    <w:p w14:paraId="378CD207" w14:textId="77777777" w:rsidR="00491A92" w:rsidRPr="004D793D" w:rsidRDefault="00491A92" w:rsidP="00A02ED8">
      <w:pPr>
        <w:spacing w:after="0"/>
        <w:jc w:val="both"/>
        <w:rPr>
          <w:sz w:val="22"/>
          <w:szCs w:val="22"/>
        </w:rPr>
      </w:pPr>
    </w:p>
    <w:p w14:paraId="30621ABB" w14:textId="0D208E79" w:rsidR="00491A92" w:rsidRPr="000D74CE" w:rsidRDefault="00491A92">
      <w:pPr>
        <w:pStyle w:val="ListParagraph"/>
        <w:numPr>
          <w:ilvl w:val="1"/>
          <w:numId w:val="48"/>
        </w:numPr>
        <w:jc w:val="both"/>
        <w:rPr>
          <w:b/>
          <w:bCs/>
          <w:sz w:val="22"/>
          <w:szCs w:val="22"/>
        </w:rPr>
      </w:pPr>
      <w:r w:rsidRPr="004D793D">
        <w:rPr>
          <w:b/>
          <w:bCs/>
          <w:sz w:val="22"/>
          <w:szCs w:val="22"/>
        </w:rPr>
        <w:t xml:space="preserve">Technical proposals </w:t>
      </w:r>
    </w:p>
    <w:p w14:paraId="3EA836A6" w14:textId="0D7EE371" w:rsidR="00491A92" w:rsidRPr="004D793D" w:rsidRDefault="00491A92" w:rsidP="00A02ED8">
      <w:pPr>
        <w:spacing w:after="0"/>
        <w:jc w:val="both"/>
        <w:rPr>
          <w:sz w:val="22"/>
          <w:szCs w:val="22"/>
        </w:rPr>
      </w:pPr>
      <w:r w:rsidRPr="004D793D">
        <w:rPr>
          <w:sz w:val="22"/>
          <w:szCs w:val="22"/>
        </w:rPr>
        <w:t>The technical design shall be developed within the scope defined by the EUCAP</w:t>
      </w:r>
      <w:r w:rsidR="00883DD8">
        <w:rPr>
          <w:sz w:val="22"/>
          <w:szCs w:val="22"/>
        </w:rPr>
        <w:t xml:space="preserve"> Somalia</w:t>
      </w:r>
      <w:r w:rsidR="00AD0647" w:rsidRPr="004D793D">
        <w:rPr>
          <w:sz w:val="22"/>
          <w:szCs w:val="22"/>
        </w:rPr>
        <w:t>.</w:t>
      </w:r>
    </w:p>
    <w:p w14:paraId="5645596B" w14:textId="07087BA2" w:rsidR="00491A92" w:rsidRPr="004D793D" w:rsidRDefault="00491A92" w:rsidP="00A02ED8">
      <w:pPr>
        <w:spacing w:after="0"/>
        <w:jc w:val="both"/>
        <w:rPr>
          <w:sz w:val="22"/>
          <w:szCs w:val="22"/>
        </w:rPr>
      </w:pPr>
      <w:r w:rsidRPr="004D793D">
        <w:rPr>
          <w:sz w:val="22"/>
          <w:szCs w:val="22"/>
        </w:rPr>
        <w:t>The Con</w:t>
      </w:r>
      <w:r w:rsidR="00883DD8">
        <w:rPr>
          <w:sz w:val="22"/>
          <w:szCs w:val="22"/>
        </w:rPr>
        <w:t>tractor</w:t>
      </w:r>
      <w:r w:rsidRPr="004D793D">
        <w:rPr>
          <w:sz w:val="22"/>
          <w:szCs w:val="22"/>
        </w:rPr>
        <w:t xml:space="preserve"> shall: </w:t>
      </w:r>
    </w:p>
    <w:p w14:paraId="3D8432EA" w14:textId="5626E27A" w:rsidR="00491A92" w:rsidRPr="004D793D" w:rsidRDefault="00491A92">
      <w:pPr>
        <w:pStyle w:val="ListParagraph"/>
        <w:numPr>
          <w:ilvl w:val="0"/>
          <w:numId w:val="7"/>
        </w:numPr>
        <w:spacing w:after="0"/>
        <w:jc w:val="both"/>
        <w:rPr>
          <w:sz w:val="22"/>
          <w:szCs w:val="22"/>
        </w:rPr>
      </w:pPr>
      <w:r w:rsidRPr="004D793D">
        <w:rPr>
          <w:sz w:val="22"/>
          <w:szCs w:val="22"/>
        </w:rPr>
        <w:t xml:space="preserve">verify existing conditions through site inspections, measurements and required investigations; </w:t>
      </w:r>
    </w:p>
    <w:p w14:paraId="4CF52FC5" w14:textId="21B0B8FB" w:rsidR="00491A92" w:rsidRPr="004D793D" w:rsidRDefault="00491A92">
      <w:pPr>
        <w:pStyle w:val="ListParagraph"/>
        <w:numPr>
          <w:ilvl w:val="0"/>
          <w:numId w:val="7"/>
        </w:numPr>
        <w:spacing w:after="0"/>
        <w:jc w:val="both"/>
        <w:rPr>
          <w:sz w:val="22"/>
          <w:szCs w:val="22"/>
        </w:rPr>
      </w:pPr>
      <w:r w:rsidRPr="004D793D">
        <w:rPr>
          <w:sz w:val="22"/>
          <w:szCs w:val="22"/>
        </w:rPr>
        <w:t>define technically justified solution necessary for safe and durable execution of the PMPF activities;</w:t>
      </w:r>
    </w:p>
    <w:p w14:paraId="453A2CAB" w14:textId="3A7CF26C" w:rsidR="00491A92" w:rsidRPr="004D793D" w:rsidRDefault="00491A92">
      <w:pPr>
        <w:pStyle w:val="ListParagraph"/>
        <w:numPr>
          <w:ilvl w:val="0"/>
          <w:numId w:val="7"/>
        </w:numPr>
        <w:spacing w:after="0"/>
        <w:jc w:val="both"/>
        <w:rPr>
          <w:sz w:val="22"/>
          <w:szCs w:val="22"/>
        </w:rPr>
      </w:pPr>
      <w:r w:rsidRPr="004D793D">
        <w:rPr>
          <w:sz w:val="22"/>
          <w:szCs w:val="22"/>
        </w:rPr>
        <w:t>ensure compliance with applicable legislation and EUCAP technical specifications</w:t>
      </w:r>
      <w:r w:rsidR="00883DD8">
        <w:rPr>
          <w:sz w:val="22"/>
          <w:szCs w:val="22"/>
        </w:rPr>
        <w:t>.</w:t>
      </w:r>
    </w:p>
    <w:p w14:paraId="63D0768F" w14:textId="77777777" w:rsidR="00491A92" w:rsidRPr="004D793D" w:rsidRDefault="00491A92" w:rsidP="00A02ED8">
      <w:pPr>
        <w:spacing w:after="0"/>
        <w:jc w:val="both"/>
        <w:rPr>
          <w:sz w:val="22"/>
          <w:szCs w:val="22"/>
        </w:rPr>
      </w:pPr>
    </w:p>
    <w:p w14:paraId="4F612F01" w14:textId="1B751B35" w:rsidR="00491A92" w:rsidRPr="004D793D" w:rsidRDefault="00491A92" w:rsidP="00A02ED8">
      <w:pPr>
        <w:spacing w:after="0"/>
        <w:jc w:val="both"/>
        <w:rPr>
          <w:sz w:val="22"/>
          <w:szCs w:val="22"/>
        </w:rPr>
      </w:pPr>
      <w:r w:rsidRPr="004D793D">
        <w:rPr>
          <w:sz w:val="22"/>
          <w:szCs w:val="22"/>
        </w:rPr>
        <w:t>The subsections below define minimum discipline requirements and expected outputs</w:t>
      </w:r>
      <w:r w:rsidR="000D74CE">
        <w:rPr>
          <w:sz w:val="22"/>
          <w:szCs w:val="22"/>
        </w:rPr>
        <w:t xml:space="preserve"> for the Final Design.</w:t>
      </w:r>
    </w:p>
    <w:p w14:paraId="180635E1" w14:textId="3A2C56F7" w:rsidR="00491A92" w:rsidRPr="004D793D" w:rsidRDefault="00491A92" w:rsidP="00A02ED8">
      <w:pPr>
        <w:spacing w:after="0"/>
        <w:jc w:val="both"/>
        <w:rPr>
          <w:sz w:val="22"/>
          <w:szCs w:val="22"/>
        </w:rPr>
      </w:pPr>
      <w:r w:rsidRPr="004D793D">
        <w:rPr>
          <w:sz w:val="22"/>
          <w:szCs w:val="22"/>
        </w:rPr>
        <w:t>The Co</w:t>
      </w:r>
      <w:r w:rsidR="000D74CE">
        <w:rPr>
          <w:sz w:val="22"/>
          <w:szCs w:val="22"/>
        </w:rPr>
        <w:t>ntractor</w:t>
      </w:r>
      <w:r w:rsidRPr="004D793D">
        <w:rPr>
          <w:sz w:val="22"/>
          <w:szCs w:val="22"/>
        </w:rPr>
        <w:t xml:space="preserve"> remains responsible for proposing any additional measures necessary to ensure safety, regulatory compliance and functional integrity of the </w:t>
      </w:r>
      <w:r w:rsidR="000D74CE">
        <w:rPr>
          <w:sz w:val="22"/>
          <w:szCs w:val="22"/>
        </w:rPr>
        <w:t>new</w:t>
      </w:r>
      <w:r w:rsidRPr="004D793D">
        <w:rPr>
          <w:sz w:val="22"/>
          <w:szCs w:val="22"/>
        </w:rPr>
        <w:t xml:space="preserve"> building.</w:t>
      </w:r>
    </w:p>
    <w:p w14:paraId="2A9228FF" w14:textId="77777777" w:rsidR="001418B1" w:rsidRPr="00791ABE" w:rsidRDefault="001418B1" w:rsidP="00A02ED8">
      <w:pPr>
        <w:spacing w:after="0"/>
        <w:jc w:val="both"/>
        <w:rPr>
          <w:sz w:val="22"/>
          <w:szCs w:val="22"/>
        </w:rPr>
      </w:pPr>
    </w:p>
    <w:p w14:paraId="60906E8B" w14:textId="5BF5BBC9" w:rsidR="00791ABE" w:rsidRPr="00C237CA" w:rsidRDefault="000D74CE">
      <w:pPr>
        <w:pStyle w:val="ListParagraph"/>
        <w:numPr>
          <w:ilvl w:val="2"/>
          <w:numId w:val="48"/>
        </w:numPr>
        <w:jc w:val="both"/>
        <w:rPr>
          <w:b/>
          <w:bCs/>
          <w:sz w:val="22"/>
          <w:szCs w:val="22"/>
        </w:rPr>
      </w:pPr>
      <w:r w:rsidRPr="00C237CA">
        <w:rPr>
          <w:b/>
          <w:bCs/>
          <w:sz w:val="22"/>
          <w:szCs w:val="22"/>
        </w:rPr>
        <w:t xml:space="preserve">Structural and </w:t>
      </w:r>
      <w:r w:rsidR="00791ABE" w:rsidRPr="00C237CA">
        <w:rPr>
          <w:b/>
          <w:bCs/>
          <w:sz w:val="22"/>
          <w:szCs w:val="22"/>
        </w:rPr>
        <w:t xml:space="preserve">Construction </w:t>
      </w:r>
    </w:p>
    <w:p w14:paraId="7FE45C0D" w14:textId="1FEDADEE" w:rsidR="00791ABE" w:rsidRPr="00791ABE" w:rsidRDefault="00791ABE" w:rsidP="00A02ED8">
      <w:pPr>
        <w:spacing w:after="0"/>
        <w:jc w:val="both"/>
        <w:rPr>
          <w:sz w:val="22"/>
          <w:szCs w:val="22"/>
        </w:rPr>
      </w:pPr>
      <w:r w:rsidRPr="004D793D">
        <w:rPr>
          <w:b/>
          <w:bCs/>
          <w:sz w:val="22"/>
          <w:szCs w:val="22"/>
        </w:rPr>
        <w:lastRenderedPageBreak/>
        <w:t>Minimum requirements</w:t>
      </w:r>
    </w:p>
    <w:p w14:paraId="4ADF4FBF" w14:textId="1C8F4B65" w:rsidR="00791ABE" w:rsidRPr="00C237CA" w:rsidRDefault="000D74CE">
      <w:pPr>
        <w:pStyle w:val="ListParagraph"/>
        <w:numPr>
          <w:ilvl w:val="0"/>
          <w:numId w:val="49"/>
        </w:numPr>
        <w:spacing w:after="0"/>
        <w:jc w:val="both"/>
        <w:rPr>
          <w:sz w:val="22"/>
          <w:szCs w:val="22"/>
        </w:rPr>
      </w:pPr>
      <w:r w:rsidRPr="00C237CA">
        <w:rPr>
          <w:sz w:val="22"/>
          <w:szCs w:val="22"/>
        </w:rPr>
        <w:t xml:space="preserve">Perform a structural calculation covering load-bearing elements, intermediate floors, connections and roof systems. </w:t>
      </w:r>
    </w:p>
    <w:p w14:paraId="74032F85" w14:textId="29550466" w:rsidR="00791ABE" w:rsidRPr="00C237CA" w:rsidRDefault="00791ABE">
      <w:pPr>
        <w:pStyle w:val="ListParagraph"/>
        <w:numPr>
          <w:ilvl w:val="0"/>
          <w:numId w:val="17"/>
        </w:numPr>
        <w:spacing w:after="0"/>
        <w:jc w:val="both"/>
        <w:rPr>
          <w:sz w:val="22"/>
          <w:szCs w:val="22"/>
        </w:rPr>
      </w:pPr>
      <w:r w:rsidRPr="00C237CA">
        <w:rPr>
          <w:sz w:val="22"/>
          <w:szCs w:val="22"/>
        </w:rPr>
        <w:t xml:space="preserve">Provide buildable construction details (wall-floor, floor-ceiling, </w:t>
      </w:r>
      <w:r w:rsidR="00883DD8">
        <w:rPr>
          <w:sz w:val="22"/>
          <w:szCs w:val="22"/>
        </w:rPr>
        <w:t>foundations</w:t>
      </w:r>
      <w:r w:rsidRPr="00C237CA">
        <w:rPr>
          <w:sz w:val="22"/>
          <w:szCs w:val="22"/>
        </w:rPr>
        <w:t>, wet areas</w:t>
      </w:r>
      <w:r w:rsidR="00883DD8">
        <w:rPr>
          <w:sz w:val="22"/>
          <w:szCs w:val="22"/>
        </w:rPr>
        <w:t>, etc</w:t>
      </w:r>
      <w:r w:rsidRPr="00C237CA">
        <w:rPr>
          <w:sz w:val="22"/>
          <w:szCs w:val="22"/>
        </w:rPr>
        <w:t xml:space="preserve">). </w:t>
      </w:r>
    </w:p>
    <w:p w14:paraId="32289811" w14:textId="77777777" w:rsidR="00791ABE" w:rsidRPr="00C237CA" w:rsidRDefault="00791ABE" w:rsidP="00A02ED8">
      <w:pPr>
        <w:spacing w:after="0"/>
        <w:jc w:val="both"/>
        <w:rPr>
          <w:b/>
          <w:bCs/>
          <w:sz w:val="22"/>
          <w:szCs w:val="22"/>
        </w:rPr>
      </w:pPr>
      <w:r w:rsidRPr="00791ABE">
        <w:rPr>
          <w:b/>
          <w:bCs/>
          <w:sz w:val="22"/>
          <w:szCs w:val="22"/>
        </w:rPr>
        <w:t xml:space="preserve">Outputs </w:t>
      </w:r>
    </w:p>
    <w:p w14:paraId="652A8B5C" w14:textId="77777777" w:rsidR="000D74CE" w:rsidRPr="004D793D" w:rsidRDefault="000D74CE">
      <w:pPr>
        <w:pStyle w:val="ListParagraph"/>
        <w:numPr>
          <w:ilvl w:val="0"/>
          <w:numId w:val="16"/>
        </w:numPr>
        <w:spacing w:after="0"/>
        <w:jc w:val="both"/>
        <w:rPr>
          <w:sz w:val="22"/>
          <w:szCs w:val="22"/>
        </w:rPr>
      </w:pPr>
      <w:r w:rsidRPr="004D793D">
        <w:rPr>
          <w:sz w:val="22"/>
          <w:szCs w:val="22"/>
        </w:rPr>
        <w:t xml:space="preserve">Structural calculations and drawings (plans/sections/details) for all interventions. </w:t>
      </w:r>
    </w:p>
    <w:p w14:paraId="17E91DD7" w14:textId="3DFB0398" w:rsidR="000D74CE" w:rsidRPr="000D74CE" w:rsidRDefault="000D74CE">
      <w:pPr>
        <w:pStyle w:val="ListParagraph"/>
        <w:numPr>
          <w:ilvl w:val="0"/>
          <w:numId w:val="16"/>
        </w:numPr>
        <w:spacing w:after="0"/>
        <w:jc w:val="both"/>
        <w:rPr>
          <w:sz w:val="22"/>
          <w:szCs w:val="22"/>
        </w:rPr>
      </w:pPr>
      <w:r w:rsidRPr="004D793D">
        <w:rPr>
          <w:sz w:val="22"/>
          <w:szCs w:val="22"/>
        </w:rPr>
        <w:t xml:space="preserve">BoQ and technical specifications for structural works, </w:t>
      </w:r>
    </w:p>
    <w:p w14:paraId="7B062F71" w14:textId="2B691606" w:rsidR="00791ABE" w:rsidRPr="000D74CE" w:rsidRDefault="00791ABE">
      <w:pPr>
        <w:pStyle w:val="ListParagraph"/>
        <w:numPr>
          <w:ilvl w:val="0"/>
          <w:numId w:val="17"/>
        </w:numPr>
        <w:spacing w:after="0"/>
        <w:jc w:val="both"/>
        <w:rPr>
          <w:sz w:val="22"/>
          <w:szCs w:val="22"/>
        </w:rPr>
      </w:pPr>
      <w:r w:rsidRPr="000D74CE">
        <w:rPr>
          <w:sz w:val="22"/>
          <w:szCs w:val="22"/>
        </w:rPr>
        <w:t>Key construction details</w:t>
      </w:r>
      <w:r w:rsidR="00C237CA">
        <w:rPr>
          <w:sz w:val="22"/>
          <w:szCs w:val="22"/>
        </w:rPr>
        <w:t>,</w:t>
      </w:r>
      <w:r w:rsidRPr="000D74CE">
        <w:rPr>
          <w:sz w:val="22"/>
          <w:szCs w:val="22"/>
        </w:rPr>
        <w:t xml:space="preserve"> </w:t>
      </w:r>
    </w:p>
    <w:p w14:paraId="3756F298" w14:textId="63AB95F4" w:rsidR="00791ABE" w:rsidRPr="000D74CE" w:rsidRDefault="00791ABE">
      <w:pPr>
        <w:pStyle w:val="ListParagraph"/>
        <w:numPr>
          <w:ilvl w:val="0"/>
          <w:numId w:val="17"/>
        </w:numPr>
        <w:spacing w:after="0"/>
        <w:jc w:val="both"/>
        <w:rPr>
          <w:sz w:val="22"/>
          <w:szCs w:val="22"/>
        </w:rPr>
      </w:pPr>
      <w:r w:rsidRPr="000D74CE">
        <w:rPr>
          <w:sz w:val="22"/>
          <w:szCs w:val="22"/>
        </w:rPr>
        <w:t xml:space="preserve">Indicative phasing diagram / Gantt overview linked to major work packages, </w:t>
      </w:r>
    </w:p>
    <w:p w14:paraId="7D253F9A" w14:textId="182DBC15" w:rsidR="001F283F" w:rsidRPr="000D74CE" w:rsidRDefault="00791ABE">
      <w:pPr>
        <w:pStyle w:val="ListParagraph"/>
        <w:numPr>
          <w:ilvl w:val="0"/>
          <w:numId w:val="17"/>
        </w:numPr>
        <w:spacing w:after="0"/>
        <w:jc w:val="both"/>
        <w:rPr>
          <w:sz w:val="22"/>
          <w:szCs w:val="22"/>
        </w:rPr>
      </w:pPr>
      <w:r w:rsidRPr="000D74CE">
        <w:rPr>
          <w:sz w:val="22"/>
          <w:szCs w:val="22"/>
        </w:rPr>
        <w:t xml:space="preserve">Any other supplemental documentation. </w:t>
      </w:r>
    </w:p>
    <w:p w14:paraId="25B3D3F6" w14:textId="77777777" w:rsidR="00AD01A9" w:rsidRPr="000D072D" w:rsidRDefault="00AD01A9" w:rsidP="00A02ED8">
      <w:pPr>
        <w:spacing w:after="0"/>
        <w:jc w:val="both"/>
        <w:rPr>
          <w:sz w:val="22"/>
          <w:szCs w:val="22"/>
        </w:rPr>
      </w:pPr>
    </w:p>
    <w:p w14:paraId="05E00DEC" w14:textId="76365FC2" w:rsidR="000D072D" w:rsidRPr="00C237CA" w:rsidRDefault="000D072D">
      <w:pPr>
        <w:pStyle w:val="ListParagraph"/>
        <w:numPr>
          <w:ilvl w:val="2"/>
          <w:numId w:val="48"/>
        </w:numPr>
        <w:spacing w:after="0"/>
        <w:jc w:val="both"/>
        <w:rPr>
          <w:b/>
          <w:bCs/>
          <w:sz w:val="22"/>
          <w:szCs w:val="22"/>
        </w:rPr>
      </w:pPr>
      <w:r w:rsidRPr="00C237CA">
        <w:rPr>
          <w:b/>
          <w:bCs/>
          <w:sz w:val="22"/>
          <w:szCs w:val="22"/>
        </w:rPr>
        <w:t xml:space="preserve">Material selection </w:t>
      </w:r>
    </w:p>
    <w:p w14:paraId="7F82D54C" w14:textId="35198F55" w:rsidR="000D072D" w:rsidRPr="00856D35" w:rsidRDefault="000D072D" w:rsidP="00A02ED8">
      <w:pPr>
        <w:spacing w:after="0"/>
        <w:jc w:val="both"/>
        <w:rPr>
          <w:sz w:val="22"/>
          <w:szCs w:val="22"/>
        </w:rPr>
      </w:pPr>
      <w:r w:rsidRPr="000D072D">
        <w:rPr>
          <w:sz w:val="22"/>
          <w:szCs w:val="22"/>
        </w:rPr>
        <w:t xml:space="preserve">Materials and systems shall be selected to ensure durability, safety, hygiene, maintainability and long-term performance, in </w:t>
      </w:r>
      <w:r w:rsidRPr="00856D35">
        <w:rPr>
          <w:sz w:val="22"/>
          <w:szCs w:val="22"/>
        </w:rPr>
        <w:t xml:space="preserve">full compliance with applicable legislation and minimum national energy performance requirements. </w:t>
      </w:r>
    </w:p>
    <w:p w14:paraId="593DB826" w14:textId="62E65327" w:rsidR="000D072D" w:rsidRPr="000D072D" w:rsidRDefault="000D072D" w:rsidP="00A02ED8">
      <w:pPr>
        <w:spacing w:after="0"/>
        <w:jc w:val="both"/>
        <w:rPr>
          <w:sz w:val="22"/>
          <w:szCs w:val="22"/>
        </w:rPr>
      </w:pPr>
      <w:r w:rsidRPr="00856D35">
        <w:rPr>
          <w:sz w:val="22"/>
          <w:szCs w:val="22"/>
        </w:rPr>
        <w:t>The Con</w:t>
      </w:r>
      <w:r w:rsidR="001D5A28">
        <w:rPr>
          <w:sz w:val="22"/>
          <w:szCs w:val="22"/>
        </w:rPr>
        <w:t>tractor</w:t>
      </w:r>
      <w:r w:rsidRPr="00856D35">
        <w:rPr>
          <w:sz w:val="22"/>
          <w:szCs w:val="22"/>
        </w:rPr>
        <w:t xml:space="preserve"> shall prioritise cost-effective</w:t>
      </w:r>
      <w:r w:rsidRPr="000D072D">
        <w:rPr>
          <w:sz w:val="22"/>
          <w:szCs w:val="22"/>
        </w:rPr>
        <w:t xml:space="preserve">, market-available and locally serviceable solutions. </w:t>
      </w:r>
    </w:p>
    <w:p w14:paraId="4A405E24" w14:textId="77777777" w:rsidR="00856D35" w:rsidRDefault="00856D35" w:rsidP="00A02ED8">
      <w:pPr>
        <w:spacing w:after="0"/>
        <w:jc w:val="both"/>
        <w:rPr>
          <w:b/>
          <w:bCs/>
          <w:sz w:val="22"/>
          <w:szCs w:val="22"/>
        </w:rPr>
      </w:pPr>
    </w:p>
    <w:p w14:paraId="2FCE673E" w14:textId="1DDD34D4" w:rsidR="000D072D" w:rsidRPr="000D072D" w:rsidRDefault="000D072D" w:rsidP="00A02ED8">
      <w:pPr>
        <w:spacing w:after="0"/>
        <w:jc w:val="both"/>
        <w:rPr>
          <w:sz w:val="22"/>
          <w:szCs w:val="22"/>
        </w:rPr>
      </w:pPr>
      <w:r w:rsidRPr="000D072D">
        <w:rPr>
          <w:b/>
          <w:bCs/>
          <w:sz w:val="22"/>
          <w:szCs w:val="22"/>
        </w:rPr>
        <w:t xml:space="preserve">Requirement for </w:t>
      </w:r>
      <w:r w:rsidRPr="004D793D">
        <w:rPr>
          <w:b/>
          <w:bCs/>
          <w:sz w:val="22"/>
          <w:szCs w:val="22"/>
        </w:rPr>
        <w:t>EUCAP</w:t>
      </w:r>
      <w:r w:rsidRPr="000D072D">
        <w:rPr>
          <w:b/>
          <w:bCs/>
          <w:sz w:val="22"/>
          <w:szCs w:val="22"/>
        </w:rPr>
        <w:t xml:space="preserve"> Approval </w:t>
      </w:r>
    </w:p>
    <w:p w14:paraId="1C5B7C68" w14:textId="7C4EA496" w:rsidR="000D072D" w:rsidRPr="000D072D" w:rsidRDefault="000D072D" w:rsidP="00A02ED8">
      <w:pPr>
        <w:spacing w:after="0"/>
        <w:jc w:val="both"/>
        <w:rPr>
          <w:sz w:val="22"/>
          <w:szCs w:val="22"/>
        </w:rPr>
      </w:pPr>
      <w:r w:rsidRPr="000D072D">
        <w:rPr>
          <w:sz w:val="22"/>
          <w:szCs w:val="22"/>
        </w:rPr>
        <w:t xml:space="preserve">All proposed material and system selections that affect investment cost, operational performance, maintenance requirements or long-term serviceability shall be submitted to </w:t>
      </w:r>
      <w:r w:rsidRPr="004D793D">
        <w:rPr>
          <w:sz w:val="22"/>
          <w:szCs w:val="22"/>
        </w:rPr>
        <w:t>EUCAP</w:t>
      </w:r>
      <w:r w:rsidRPr="000D072D">
        <w:rPr>
          <w:sz w:val="22"/>
          <w:szCs w:val="22"/>
        </w:rPr>
        <w:t xml:space="preserve"> for review and written approval prior to finalisation of the technical specifications and Bill of Quantities. </w:t>
      </w:r>
    </w:p>
    <w:p w14:paraId="7CC0752C" w14:textId="489DBCD0" w:rsidR="000D072D" w:rsidRPr="000D072D" w:rsidRDefault="000D072D" w:rsidP="00A02ED8">
      <w:pPr>
        <w:spacing w:after="0"/>
        <w:jc w:val="both"/>
        <w:rPr>
          <w:sz w:val="22"/>
          <w:szCs w:val="22"/>
        </w:rPr>
      </w:pPr>
      <w:r w:rsidRPr="000D072D">
        <w:rPr>
          <w:sz w:val="22"/>
          <w:szCs w:val="22"/>
        </w:rPr>
        <w:t>The Con</w:t>
      </w:r>
      <w:r w:rsidR="00170D68">
        <w:rPr>
          <w:sz w:val="22"/>
          <w:szCs w:val="22"/>
        </w:rPr>
        <w:t>tractor</w:t>
      </w:r>
      <w:r w:rsidRPr="000D072D">
        <w:rPr>
          <w:sz w:val="22"/>
          <w:szCs w:val="22"/>
        </w:rPr>
        <w:t xml:space="preserve"> shall not finalise material or system choices unilaterally. Where relevant, the </w:t>
      </w:r>
      <w:r w:rsidRPr="00856D35">
        <w:rPr>
          <w:sz w:val="22"/>
          <w:szCs w:val="22"/>
        </w:rPr>
        <w:t>Con</w:t>
      </w:r>
      <w:r w:rsidR="00170D68">
        <w:rPr>
          <w:sz w:val="22"/>
          <w:szCs w:val="22"/>
        </w:rPr>
        <w:t>tractor</w:t>
      </w:r>
      <w:r w:rsidRPr="00856D35">
        <w:rPr>
          <w:sz w:val="22"/>
          <w:szCs w:val="22"/>
        </w:rPr>
        <w:t xml:space="preserve"> shall</w:t>
      </w:r>
      <w:r w:rsidRPr="000D072D">
        <w:rPr>
          <w:sz w:val="22"/>
          <w:szCs w:val="22"/>
        </w:rPr>
        <w:t xml:space="preserve"> propose technically acceptable and economically justified alternatives to support the </w:t>
      </w:r>
      <w:r w:rsidRPr="004D793D">
        <w:rPr>
          <w:sz w:val="22"/>
          <w:szCs w:val="22"/>
        </w:rPr>
        <w:t>EUCAP</w:t>
      </w:r>
      <w:r w:rsidRPr="000D072D">
        <w:rPr>
          <w:sz w:val="22"/>
          <w:szCs w:val="22"/>
        </w:rPr>
        <w:t xml:space="preserve">’s decision-making. </w:t>
      </w:r>
    </w:p>
    <w:p w14:paraId="7E5C1F8D" w14:textId="77777777" w:rsidR="000D072D" w:rsidRPr="000D072D" w:rsidRDefault="000D072D" w:rsidP="00A02ED8">
      <w:pPr>
        <w:spacing w:after="0"/>
        <w:jc w:val="both"/>
        <w:rPr>
          <w:sz w:val="22"/>
          <w:szCs w:val="22"/>
        </w:rPr>
      </w:pPr>
      <w:r w:rsidRPr="000D072D">
        <w:rPr>
          <w:b/>
          <w:bCs/>
          <w:sz w:val="22"/>
          <w:szCs w:val="22"/>
        </w:rPr>
        <w:t xml:space="preserve">Outputs </w:t>
      </w:r>
    </w:p>
    <w:p w14:paraId="2F336D1E" w14:textId="40264470" w:rsidR="000D072D" w:rsidRPr="004D793D" w:rsidRDefault="000D072D">
      <w:pPr>
        <w:pStyle w:val="ListParagraph"/>
        <w:numPr>
          <w:ilvl w:val="0"/>
          <w:numId w:val="18"/>
        </w:numPr>
        <w:spacing w:after="0"/>
        <w:jc w:val="both"/>
        <w:rPr>
          <w:sz w:val="22"/>
          <w:szCs w:val="22"/>
        </w:rPr>
      </w:pPr>
      <w:r w:rsidRPr="004D793D">
        <w:rPr>
          <w:sz w:val="22"/>
          <w:szCs w:val="22"/>
        </w:rPr>
        <w:t xml:space="preserve">Technical specifications and material schedules, clearly identifying items submitted for EUCAP’s approval. </w:t>
      </w:r>
    </w:p>
    <w:p w14:paraId="62EDEC57" w14:textId="02295896" w:rsidR="000D072D" w:rsidRPr="004D793D" w:rsidRDefault="000D072D">
      <w:pPr>
        <w:pStyle w:val="ListParagraph"/>
        <w:numPr>
          <w:ilvl w:val="0"/>
          <w:numId w:val="18"/>
        </w:numPr>
        <w:spacing w:after="0"/>
        <w:jc w:val="both"/>
        <w:rPr>
          <w:sz w:val="22"/>
          <w:szCs w:val="22"/>
        </w:rPr>
      </w:pPr>
      <w:r w:rsidRPr="004D793D">
        <w:rPr>
          <w:sz w:val="22"/>
          <w:szCs w:val="22"/>
        </w:rPr>
        <w:t xml:space="preserve">Bill of Quantities based on EUCAP-approved material and system selections, </w:t>
      </w:r>
    </w:p>
    <w:p w14:paraId="5C90BAA4" w14:textId="106BA8E4" w:rsidR="000D072D" w:rsidRPr="004D793D" w:rsidRDefault="000D072D">
      <w:pPr>
        <w:pStyle w:val="ListParagraph"/>
        <w:numPr>
          <w:ilvl w:val="0"/>
          <w:numId w:val="18"/>
        </w:numPr>
        <w:spacing w:after="0"/>
        <w:jc w:val="both"/>
        <w:rPr>
          <w:sz w:val="22"/>
          <w:szCs w:val="22"/>
        </w:rPr>
      </w:pPr>
      <w:r w:rsidRPr="004D793D">
        <w:rPr>
          <w:sz w:val="22"/>
          <w:szCs w:val="22"/>
        </w:rPr>
        <w:t xml:space="preserve">Any other supplemental documentation. </w:t>
      </w:r>
    </w:p>
    <w:p w14:paraId="355D2FB9" w14:textId="77777777" w:rsidR="00895A99" w:rsidRPr="00895A99" w:rsidRDefault="00895A99" w:rsidP="00A02ED8">
      <w:pPr>
        <w:spacing w:after="0"/>
        <w:jc w:val="both"/>
        <w:rPr>
          <w:sz w:val="22"/>
          <w:szCs w:val="22"/>
        </w:rPr>
      </w:pPr>
    </w:p>
    <w:p w14:paraId="52FC9CD4" w14:textId="239301E7" w:rsidR="00895A99" w:rsidRPr="00C237CA" w:rsidRDefault="00895A99">
      <w:pPr>
        <w:pStyle w:val="ListParagraph"/>
        <w:numPr>
          <w:ilvl w:val="2"/>
          <w:numId w:val="11"/>
        </w:numPr>
        <w:spacing w:after="0"/>
        <w:jc w:val="both"/>
        <w:rPr>
          <w:b/>
          <w:bCs/>
          <w:sz w:val="22"/>
          <w:szCs w:val="22"/>
        </w:rPr>
      </w:pPr>
      <w:r w:rsidRPr="00C237CA">
        <w:rPr>
          <w:b/>
          <w:bCs/>
          <w:sz w:val="22"/>
          <w:szCs w:val="22"/>
        </w:rPr>
        <w:t xml:space="preserve">Water systems </w:t>
      </w:r>
    </w:p>
    <w:p w14:paraId="40195BF0" w14:textId="77777777" w:rsidR="00895A99" w:rsidRPr="00895A99" w:rsidRDefault="00895A99" w:rsidP="00A02ED8">
      <w:pPr>
        <w:spacing w:after="0"/>
        <w:jc w:val="both"/>
        <w:rPr>
          <w:sz w:val="22"/>
          <w:szCs w:val="22"/>
        </w:rPr>
      </w:pPr>
      <w:r w:rsidRPr="00895A99">
        <w:rPr>
          <w:b/>
          <w:bCs/>
          <w:sz w:val="22"/>
          <w:szCs w:val="22"/>
        </w:rPr>
        <w:t xml:space="preserve">General Scope </w:t>
      </w:r>
    </w:p>
    <w:p w14:paraId="7CF70402" w14:textId="116A7033" w:rsidR="00895A99" w:rsidRPr="004D793D" w:rsidRDefault="00895A99" w:rsidP="00A02ED8">
      <w:pPr>
        <w:spacing w:after="0"/>
        <w:jc w:val="both"/>
        <w:rPr>
          <w:sz w:val="22"/>
          <w:szCs w:val="22"/>
        </w:rPr>
      </w:pPr>
      <w:r w:rsidRPr="004D793D">
        <w:rPr>
          <w:sz w:val="22"/>
          <w:szCs w:val="22"/>
        </w:rPr>
        <w:t xml:space="preserve">The </w:t>
      </w:r>
      <w:r w:rsidR="00B84DB5">
        <w:rPr>
          <w:sz w:val="22"/>
          <w:szCs w:val="22"/>
        </w:rPr>
        <w:t>Contractor</w:t>
      </w:r>
      <w:r w:rsidRPr="004D793D">
        <w:rPr>
          <w:sz w:val="22"/>
          <w:szCs w:val="22"/>
        </w:rPr>
        <w:t xml:space="preserve"> shall perform a comprehensive assessment of the existing water supply, wastewater and rainwater systems of the context.</w:t>
      </w:r>
    </w:p>
    <w:p w14:paraId="4667DDA7" w14:textId="623F738A" w:rsidR="00895A99" w:rsidRPr="00895A99" w:rsidRDefault="00895A99" w:rsidP="00A02ED8">
      <w:pPr>
        <w:spacing w:after="0"/>
        <w:jc w:val="both"/>
        <w:rPr>
          <w:sz w:val="22"/>
          <w:szCs w:val="22"/>
        </w:rPr>
      </w:pPr>
      <w:r w:rsidRPr="00895A99">
        <w:rPr>
          <w:sz w:val="22"/>
          <w:szCs w:val="22"/>
        </w:rPr>
        <w:t xml:space="preserve">All systems shall comply with applicable </w:t>
      </w:r>
      <w:r w:rsidRPr="004D793D">
        <w:rPr>
          <w:sz w:val="22"/>
          <w:szCs w:val="22"/>
        </w:rPr>
        <w:t>local</w:t>
      </w:r>
      <w:r w:rsidRPr="00895A99">
        <w:rPr>
          <w:sz w:val="22"/>
          <w:szCs w:val="22"/>
        </w:rPr>
        <w:t xml:space="preserve"> legislation and regulations.</w:t>
      </w:r>
    </w:p>
    <w:p w14:paraId="3B7B3D1A" w14:textId="77777777" w:rsidR="00895A99" w:rsidRPr="004D793D" w:rsidRDefault="00895A99" w:rsidP="00A02ED8">
      <w:pPr>
        <w:spacing w:after="0"/>
        <w:jc w:val="both"/>
        <w:rPr>
          <w:sz w:val="22"/>
          <w:szCs w:val="22"/>
        </w:rPr>
      </w:pPr>
    </w:p>
    <w:p w14:paraId="19AF1BCC" w14:textId="37405EA2" w:rsidR="00895A99" w:rsidRPr="00895A99" w:rsidRDefault="00895A99" w:rsidP="00A02ED8">
      <w:pPr>
        <w:spacing w:after="0"/>
        <w:jc w:val="both"/>
        <w:rPr>
          <w:b/>
          <w:bCs/>
          <w:sz w:val="22"/>
          <w:szCs w:val="22"/>
        </w:rPr>
      </w:pPr>
      <w:r w:rsidRPr="00895A99">
        <w:rPr>
          <w:b/>
          <w:bCs/>
          <w:sz w:val="22"/>
          <w:szCs w:val="22"/>
        </w:rPr>
        <w:t>Potable Water System</w:t>
      </w:r>
    </w:p>
    <w:p w14:paraId="6DCA2990" w14:textId="1CA9C8D8" w:rsidR="00895A99" w:rsidRPr="004D793D" w:rsidRDefault="00895A99">
      <w:pPr>
        <w:pStyle w:val="ListParagraph"/>
        <w:numPr>
          <w:ilvl w:val="0"/>
          <w:numId w:val="19"/>
        </w:numPr>
        <w:spacing w:after="0"/>
        <w:jc w:val="both"/>
        <w:rPr>
          <w:sz w:val="22"/>
          <w:szCs w:val="22"/>
        </w:rPr>
      </w:pPr>
      <w:r w:rsidRPr="004D793D">
        <w:rPr>
          <w:sz w:val="22"/>
          <w:szCs w:val="22"/>
        </w:rPr>
        <w:t>Verify connection to the municipal network and assess available pressure and capacity.</w:t>
      </w:r>
    </w:p>
    <w:p w14:paraId="76544B1E" w14:textId="0C82EE0D" w:rsidR="00895A99" w:rsidRPr="004D793D" w:rsidRDefault="00895A99">
      <w:pPr>
        <w:pStyle w:val="ListParagraph"/>
        <w:numPr>
          <w:ilvl w:val="0"/>
          <w:numId w:val="19"/>
        </w:numPr>
        <w:spacing w:after="0"/>
        <w:jc w:val="both"/>
        <w:rPr>
          <w:sz w:val="22"/>
          <w:szCs w:val="22"/>
        </w:rPr>
      </w:pPr>
      <w:r w:rsidRPr="004D793D">
        <w:rPr>
          <w:sz w:val="22"/>
          <w:szCs w:val="22"/>
        </w:rPr>
        <w:t>Ensure routing allows maintenance access and avoids leakage risks above sensitive spaces.</w:t>
      </w:r>
    </w:p>
    <w:p w14:paraId="571E3463" w14:textId="77777777" w:rsidR="00895A99" w:rsidRPr="004D793D" w:rsidRDefault="00895A99" w:rsidP="00A02ED8">
      <w:pPr>
        <w:spacing w:after="0"/>
        <w:jc w:val="both"/>
        <w:rPr>
          <w:b/>
          <w:bCs/>
          <w:sz w:val="22"/>
          <w:szCs w:val="22"/>
        </w:rPr>
      </w:pPr>
    </w:p>
    <w:p w14:paraId="1AD2BA22" w14:textId="5B93FB58" w:rsidR="00895A99" w:rsidRPr="00895A99" w:rsidRDefault="00895A99" w:rsidP="00A02ED8">
      <w:pPr>
        <w:spacing w:after="0"/>
        <w:jc w:val="both"/>
        <w:rPr>
          <w:b/>
          <w:bCs/>
          <w:sz w:val="22"/>
          <w:szCs w:val="22"/>
        </w:rPr>
      </w:pPr>
      <w:r w:rsidRPr="00895A99">
        <w:rPr>
          <w:b/>
          <w:bCs/>
          <w:sz w:val="22"/>
          <w:szCs w:val="22"/>
        </w:rPr>
        <w:lastRenderedPageBreak/>
        <w:t>Wastewater drainage</w:t>
      </w:r>
    </w:p>
    <w:p w14:paraId="6BCC56C9" w14:textId="64C5EBF8" w:rsidR="00AF0AA8" w:rsidRPr="00170D68" w:rsidRDefault="00AF0AA8" w:rsidP="00AF0AA8">
      <w:pPr>
        <w:pStyle w:val="ListParagraph"/>
        <w:numPr>
          <w:ilvl w:val="0"/>
          <w:numId w:val="50"/>
        </w:numPr>
        <w:spacing w:after="0"/>
        <w:jc w:val="both"/>
        <w:rPr>
          <w:sz w:val="22"/>
          <w:szCs w:val="22"/>
        </w:rPr>
      </w:pPr>
      <w:commentRangeStart w:id="0"/>
      <w:r w:rsidRPr="00170D68">
        <w:rPr>
          <w:sz w:val="22"/>
          <w:szCs w:val="22"/>
        </w:rPr>
        <w:t xml:space="preserve">Design and construct a dedicated wastewater system connected to a </w:t>
      </w:r>
      <w:r w:rsidR="00B619D8">
        <w:rPr>
          <w:sz w:val="22"/>
          <w:szCs w:val="22"/>
        </w:rPr>
        <w:t>cesspool</w:t>
      </w:r>
      <w:r w:rsidRPr="00170D68">
        <w:rPr>
          <w:sz w:val="22"/>
          <w:szCs w:val="22"/>
        </w:rPr>
        <w:t>, as no centralized sewer network is assumed</w:t>
      </w:r>
      <w:commentRangeEnd w:id="0"/>
      <w:r w:rsidR="00D01447" w:rsidRPr="00170D68">
        <w:rPr>
          <w:rStyle w:val="CommentReference"/>
          <w:sz w:val="22"/>
          <w:szCs w:val="22"/>
        </w:rPr>
        <w:commentReference w:id="0"/>
      </w:r>
      <w:r w:rsidRPr="00170D68">
        <w:rPr>
          <w:sz w:val="22"/>
          <w:szCs w:val="22"/>
        </w:rPr>
        <w:t>. The system shall be sized appropriately for a 4-unit toilet block and peak usage.</w:t>
      </w:r>
    </w:p>
    <w:p w14:paraId="192A5402" w14:textId="1C01FBD4" w:rsidR="00AF0AA8" w:rsidRPr="00AF0AA8" w:rsidRDefault="00AF0AA8" w:rsidP="00AF0AA8">
      <w:pPr>
        <w:pStyle w:val="ListParagraph"/>
        <w:numPr>
          <w:ilvl w:val="0"/>
          <w:numId w:val="50"/>
        </w:numPr>
        <w:spacing w:after="0"/>
        <w:jc w:val="both"/>
        <w:rPr>
          <w:sz w:val="22"/>
          <w:szCs w:val="22"/>
        </w:rPr>
      </w:pPr>
      <w:r w:rsidRPr="00AF0AA8">
        <w:rPr>
          <w:sz w:val="22"/>
          <w:szCs w:val="22"/>
        </w:rPr>
        <w:t>Ensure all drainage pipes are laid with adequate slope (minimum 1–2%) to achieve gravity flow and prevent blockages.</w:t>
      </w:r>
    </w:p>
    <w:p w14:paraId="07E5954A" w14:textId="22498610" w:rsidR="00AF0AA8" w:rsidRPr="00AF0AA8" w:rsidRDefault="00AF0AA8" w:rsidP="00AF0AA8">
      <w:pPr>
        <w:pStyle w:val="ListParagraph"/>
        <w:numPr>
          <w:ilvl w:val="0"/>
          <w:numId w:val="50"/>
        </w:numPr>
        <w:spacing w:after="0"/>
        <w:jc w:val="both"/>
        <w:rPr>
          <w:sz w:val="22"/>
          <w:szCs w:val="22"/>
        </w:rPr>
      </w:pPr>
      <w:r w:rsidRPr="00AF0AA8">
        <w:rPr>
          <w:sz w:val="22"/>
          <w:szCs w:val="22"/>
        </w:rPr>
        <w:t>Provide proper ventilation (vent stacks) to avoid odour buildup and ensure system functionality.</w:t>
      </w:r>
    </w:p>
    <w:p w14:paraId="0D9CF314" w14:textId="74486312" w:rsidR="00AF0AA8" w:rsidRPr="00AF0AA8" w:rsidRDefault="00AF0AA8" w:rsidP="00AF0AA8">
      <w:pPr>
        <w:pStyle w:val="ListParagraph"/>
        <w:numPr>
          <w:ilvl w:val="0"/>
          <w:numId w:val="50"/>
        </w:numPr>
        <w:spacing w:after="0"/>
        <w:jc w:val="both"/>
        <w:rPr>
          <w:sz w:val="22"/>
          <w:szCs w:val="22"/>
        </w:rPr>
      </w:pPr>
      <w:r w:rsidRPr="00AF0AA8">
        <w:rPr>
          <w:sz w:val="22"/>
          <w:szCs w:val="22"/>
        </w:rPr>
        <w:t>Ensure accessibility for maintenance, including inspection chambers/manholes at appropriate intervals and at all changes in direction.</w:t>
      </w:r>
    </w:p>
    <w:p w14:paraId="59260CC6" w14:textId="2D8BE4E6" w:rsidR="00AF0AA8" w:rsidRPr="00AF0AA8" w:rsidRDefault="00AF0AA8" w:rsidP="00AF0AA8">
      <w:pPr>
        <w:pStyle w:val="ListParagraph"/>
        <w:numPr>
          <w:ilvl w:val="0"/>
          <w:numId w:val="50"/>
        </w:numPr>
        <w:spacing w:after="0"/>
        <w:jc w:val="both"/>
        <w:rPr>
          <w:sz w:val="22"/>
          <w:szCs w:val="22"/>
        </w:rPr>
      </w:pPr>
      <w:r w:rsidRPr="00AF0AA8">
        <w:rPr>
          <w:sz w:val="22"/>
          <w:szCs w:val="22"/>
        </w:rPr>
        <w:t>Coordinate pipe routing with structural elements, ensuring protection from loads and avoiding interference with foundations.</w:t>
      </w:r>
    </w:p>
    <w:p w14:paraId="23C4DED9" w14:textId="591CA28B" w:rsidR="00AF0AA8" w:rsidRPr="00AF0AA8" w:rsidRDefault="00AF0AA8" w:rsidP="00AF0AA8">
      <w:pPr>
        <w:pStyle w:val="ListParagraph"/>
        <w:numPr>
          <w:ilvl w:val="0"/>
          <w:numId w:val="50"/>
        </w:numPr>
        <w:spacing w:after="0"/>
        <w:jc w:val="both"/>
        <w:rPr>
          <w:sz w:val="22"/>
          <w:szCs w:val="22"/>
        </w:rPr>
      </w:pPr>
      <w:r w:rsidRPr="00AF0AA8">
        <w:rPr>
          <w:sz w:val="22"/>
          <w:szCs w:val="22"/>
        </w:rPr>
        <w:t>Install grease traps (if applicable) and silt traps to limit contamination and sediment entering the septic system.</w:t>
      </w:r>
    </w:p>
    <w:p w14:paraId="1A922F4B" w14:textId="77777777" w:rsidR="00895A99" w:rsidRPr="004D793D" w:rsidRDefault="00895A99" w:rsidP="00A02ED8">
      <w:pPr>
        <w:spacing w:after="0"/>
        <w:jc w:val="both"/>
        <w:rPr>
          <w:b/>
          <w:bCs/>
          <w:sz w:val="22"/>
          <w:szCs w:val="22"/>
        </w:rPr>
      </w:pPr>
    </w:p>
    <w:p w14:paraId="386A01D9" w14:textId="1A571A21" w:rsidR="00895A99" w:rsidRPr="00895A99" w:rsidRDefault="00895A99" w:rsidP="00A02ED8">
      <w:pPr>
        <w:spacing w:after="0"/>
        <w:jc w:val="both"/>
        <w:rPr>
          <w:b/>
          <w:bCs/>
          <w:sz w:val="22"/>
          <w:szCs w:val="22"/>
        </w:rPr>
      </w:pPr>
      <w:r w:rsidRPr="00895A99">
        <w:rPr>
          <w:b/>
          <w:bCs/>
          <w:sz w:val="22"/>
          <w:szCs w:val="22"/>
        </w:rPr>
        <w:t>Rainwater drainage</w:t>
      </w:r>
    </w:p>
    <w:p w14:paraId="55D5BFA4" w14:textId="013D497C" w:rsidR="00895A99" w:rsidRPr="004D793D" w:rsidRDefault="00895A99">
      <w:pPr>
        <w:pStyle w:val="ListParagraph"/>
        <w:numPr>
          <w:ilvl w:val="0"/>
          <w:numId w:val="20"/>
        </w:numPr>
        <w:spacing w:after="0"/>
        <w:jc w:val="both"/>
        <w:rPr>
          <w:sz w:val="22"/>
          <w:szCs w:val="22"/>
        </w:rPr>
      </w:pPr>
      <w:r w:rsidRPr="004D793D">
        <w:rPr>
          <w:sz w:val="22"/>
          <w:szCs w:val="22"/>
        </w:rPr>
        <w:t>Define a functional roof drainage solution appropriate to roof geometry.</w:t>
      </w:r>
    </w:p>
    <w:p w14:paraId="0425E04E" w14:textId="47069850" w:rsidR="00895A99" w:rsidRPr="004D793D" w:rsidRDefault="00895A99">
      <w:pPr>
        <w:pStyle w:val="ListParagraph"/>
        <w:numPr>
          <w:ilvl w:val="0"/>
          <w:numId w:val="20"/>
        </w:numPr>
        <w:spacing w:after="0"/>
        <w:jc w:val="both"/>
        <w:rPr>
          <w:sz w:val="22"/>
          <w:szCs w:val="22"/>
        </w:rPr>
      </w:pPr>
      <w:r w:rsidRPr="004D793D">
        <w:rPr>
          <w:sz w:val="22"/>
          <w:szCs w:val="22"/>
        </w:rPr>
        <w:t>Ensure compliant discharge in line with municipal conditions.</w:t>
      </w:r>
    </w:p>
    <w:p w14:paraId="3C1ACF20" w14:textId="33D336DF" w:rsidR="00895A99" w:rsidRPr="004D793D" w:rsidRDefault="00895A99">
      <w:pPr>
        <w:pStyle w:val="ListParagraph"/>
        <w:numPr>
          <w:ilvl w:val="0"/>
          <w:numId w:val="20"/>
        </w:numPr>
        <w:spacing w:after="0"/>
        <w:jc w:val="both"/>
        <w:rPr>
          <w:sz w:val="22"/>
          <w:szCs w:val="22"/>
        </w:rPr>
      </w:pPr>
      <w:r w:rsidRPr="004D793D">
        <w:rPr>
          <w:sz w:val="22"/>
          <w:szCs w:val="22"/>
        </w:rPr>
        <w:t>The site currently does not include a functional perimeter drainage system. The Con</w:t>
      </w:r>
      <w:r w:rsidR="00745A09">
        <w:rPr>
          <w:sz w:val="22"/>
          <w:szCs w:val="22"/>
        </w:rPr>
        <w:t>tractor</w:t>
      </w:r>
      <w:r w:rsidRPr="004D793D">
        <w:rPr>
          <w:sz w:val="22"/>
          <w:szCs w:val="22"/>
        </w:rPr>
        <w:t xml:space="preserve"> shall assess the feasibility of introducing appropriate perimeter drainage or equivalent protective measures within the approved scope</w:t>
      </w:r>
    </w:p>
    <w:p w14:paraId="67E72EFB" w14:textId="77777777" w:rsidR="00895A99" w:rsidRPr="004D793D" w:rsidRDefault="00895A99" w:rsidP="00A02ED8">
      <w:pPr>
        <w:spacing w:after="0"/>
        <w:jc w:val="both"/>
        <w:rPr>
          <w:b/>
          <w:bCs/>
          <w:sz w:val="22"/>
          <w:szCs w:val="22"/>
        </w:rPr>
      </w:pPr>
    </w:p>
    <w:p w14:paraId="6B88E0B4" w14:textId="51ACA949" w:rsidR="00895A99" w:rsidRPr="00895A99" w:rsidRDefault="00895A99" w:rsidP="00A02ED8">
      <w:pPr>
        <w:spacing w:after="0"/>
        <w:jc w:val="both"/>
        <w:rPr>
          <w:b/>
          <w:bCs/>
          <w:sz w:val="22"/>
          <w:szCs w:val="22"/>
        </w:rPr>
      </w:pPr>
      <w:r w:rsidRPr="00895A99">
        <w:rPr>
          <w:b/>
          <w:bCs/>
          <w:sz w:val="22"/>
          <w:szCs w:val="22"/>
        </w:rPr>
        <w:t>Interface requirements</w:t>
      </w:r>
    </w:p>
    <w:p w14:paraId="7D2150AC" w14:textId="756C872A" w:rsidR="00895A99" w:rsidRPr="004D793D" w:rsidRDefault="00895A99">
      <w:pPr>
        <w:pStyle w:val="ListParagraph"/>
        <w:numPr>
          <w:ilvl w:val="0"/>
          <w:numId w:val="22"/>
        </w:numPr>
        <w:spacing w:after="0"/>
        <w:jc w:val="both"/>
        <w:rPr>
          <w:sz w:val="22"/>
          <w:szCs w:val="22"/>
        </w:rPr>
      </w:pPr>
      <w:r w:rsidRPr="004D793D">
        <w:rPr>
          <w:sz w:val="22"/>
          <w:szCs w:val="22"/>
        </w:rPr>
        <w:t>Coordinate firefighting water supply with Fire Safety discipline.</w:t>
      </w:r>
    </w:p>
    <w:p w14:paraId="0220DD49" w14:textId="55DC6460" w:rsidR="00895A99" w:rsidRPr="004D793D" w:rsidRDefault="00895A99">
      <w:pPr>
        <w:pStyle w:val="ListParagraph"/>
        <w:numPr>
          <w:ilvl w:val="0"/>
          <w:numId w:val="21"/>
        </w:numPr>
        <w:spacing w:after="0"/>
        <w:jc w:val="both"/>
        <w:rPr>
          <w:sz w:val="22"/>
          <w:szCs w:val="22"/>
        </w:rPr>
      </w:pPr>
      <w:r w:rsidRPr="004D793D">
        <w:rPr>
          <w:sz w:val="22"/>
          <w:szCs w:val="22"/>
        </w:rPr>
        <w:t>Provide dedicated condensate drainage for HVAC systems.</w:t>
      </w:r>
    </w:p>
    <w:p w14:paraId="17DDC8A5" w14:textId="77777777" w:rsidR="009D34E9" w:rsidRPr="004D793D" w:rsidRDefault="009D34E9" w:rsidP="00A02ED8">
      <w:pPr>
        <w:spacing w:after="0"/>
        <w:jc w:val="both"/>
        <w:rPr>
          <w:sz w:val="22"/>
          <w:szCs w:val="22"/>
        </w:rPr>
      </w:pPr>
    </w:p>
    <w:p w14:paraId="41D5E44E" w14:textId="020F1679" w:rsidR="00895A99" w:rsidRPr="00895A99" w:rsidRDefault="00895A99" w:rsidP="00A02ED8">
      <w:pPr>
        <w:spacing w:after="0"/>
        <w:jc w:val="both"/>
        <w:rPr>
          <w:b/>
          <w:bCs/>
          <w:sz w:val="22"/>
          <w:szCs w:val="22"/>
        </w:rPr>
      </w:pPr>
      <w:r w:rsidRPr="00895A99">
        <w:rPr>
          <w:b/>
          <w:bCs/>
          <w:sz w:val="22"/>
          <w:szCs w:val="22"/>
        </w:rPr>
        <w:t>Materials and installation principles</w:t>
      </w:r>
    </w:p>
    <w:p w14:paraId="3B4E08C6" w14:textId="41FE6018" w:rsidR="009D34E9" w:rsidRPr="004D793D" w:rsidRDefault="00895A99" w:rsidP="00A02ED8">
      <w:pPr>
        <w:spacing w:after="0"/>
        <w:jc w:val="both"/>
        <w:rPr>
          <w:sz w:val="22"/>
          <w:szCs w:val="22"/>
        </w:rPr>
      </w:pPr>
      <w:r w:rsidRPr="00895A99">
        <w:rPr>
          <w:sz w:val="22"/>
          <w:szCs w:val="22"/>
        </w:rPr>
        <w:t>Piping materials and components shall be selected in accordance with national standards, durability requirements and maintenance considerations. Acoustic treatment of drainage systems serving teaching spaces shall be considered, where relevant.</w:t>
      </w:r>
    </w:p>
    <w:p w14:paraId="4C1CFFC6" w14:textId="32672D9F" w:rsidR="00895A99" w:rsidRPr="00895A99" w:rsidRDefault="00895A99" w:rsidP="00A02ED8">
      <w:pPr>
        <w:spacing w:after="0"/>
        <w:jc w:val="both"/>
        <w:rPr>
          <w:b/>
          <w:bCs/>
          <w:sz w:val="22"/>
          <w:szCs w:val="22"/>
        </w:rPr>
      </w:pPr>
      <w:r w:rsidRPr="00895A99">
        <w:rPr>
          <w:b/>
          <w:bCs/>
          <w:sz w:val="22"/>
          <w:szCs w:val="22"/>
        </w:rPr>
        <w:t>Outputs</w:t>
      </w:r>
    </w:p>
    <w:p w14:paraId="0F8D355C" w14:textId="7EB332BE" w:rsidR="00895A99" w:rsidRPr="004D793D" w:rsidRDefault="00895A99">
      <w:pPr>
        <w:pStyle w:val="ListParagraph"/>
        <w:numPr>
          <w:ilvl w:val="0"/>
          <w:numId w:val="21"/>
        </w:numPr>
        <w:spacing w:after="0"/>
        <w:jc w:val="both"/>
        <w:rPr>
          <w:sz w:val="22"/>
          <w:szCs w:val="22"/>
        </w:rPr>
      </w:pPr>
      <w:r w:rsidRPr="004D793D">
        <w:rPr>
          <w:sz w:val="22"/>
          <w:szCs w:val="22"/>
        </w:rPr>
        <w:t>Water supply and drainage layouts,</w:t>
      </w:r>
    </w:p>
    <w:p w14:paraId="3744C983" w14:textId="33181815" w:rsidR="00895A99" w:rsidRPr="004D793D" w:rsidRDefault="00895A99">
      <w:pPr>
        <w:pStyle w:val="ListParagraph"/>
        <w:numPr>
          <w:ilvl w:val="0"/>
          <w:numId w:val="21"/>
        </w:numPr>
        <w:spacing w:after="0"/>
        <w:jc w:val="both"/>
        <w:rPr>
          <w:sz w:val="22"/>
          <w:szCs w:val="22"/>
        </w:rPr>
      </w:pPr>
      <w:r w:rsidRPr="004D793D">
        <w:rPr>
          <w:sz w:val="22"/>
          <w:szCs w:val="22"/>
        </w:rPr>
        <w:t>Hydraulic calculations (where required),</w:t>
      </w:r>
    </w:p>
    <w:p w14:paraId="64F37E2E" w14:textId="1B6ED62E" w:rsidR="00895A99" w:rsidRPr="004D793D" w:rsidRDefault="00895A99">
      <w:pPr>
        <w:pStyle w:val="ListParagraph"/>
        <w:numPr>
          <w:ilvl w:val="0"/>
          <w:numId w:val="21"/>
        </w:numPr>
        <w:spacing w:after="0"/>
        <w:jc w:val="both"/>
        <w:rPr>
          <w:sz w:val="22"/>
          <w:szCs w:val="22"/>
        </w:rPr>
      </w:pPr>
      <w:r w:rsidRPr="004D793D">
        <w:rPr>
          <w:sz w:val="22"/>
          <w:szCs w:val="22"/>
        </w:rPr>
        <w:t>Technical specifications,</w:t>
      </w:r>
    </w:p>
    <w:p w14:paraId="6C3C9183" w14:textId="627B58F6" w:rsidR="00895A99" w:rsidRPr="004D793D" w:rsidRDefault="00895A99">
      <w:pPr>
        <w:pStyle w:val="ListParagraph"/>
        <w:numPr>
          <w:ilvl w:val="0"/>
          <w:numId w:val="21"/>
        </w:numPr>
        <w:spacing w:after="0"/>
        <w:jc w:val="both"/>
        <w:rPr>
          <w:sz w:val="22"/>
          <w:szCs w:val="22"/>
        </w:rPr>
      </w:pPr>
      <w:r w:rsidRPr="004D793D">
        <w:rPr>
          <w:sz w:val="22"/>
          <w:szCs w:val="22"/>
        </w:rPr>
        <w:t>Coordinated routing drawings,</w:t>
      </w:r>
    </w:p>
    <w:p w14:paraId="6AA73085" w14:textId="6963274F" w:rsidR="00895A99" w:rsidRPr="004D793D" w:rsidRDefault="00895A99">
      <w:pPr>
        <w:pStyle w:val="ListParagraph"/>
        <w:numPr>
          <w:ilvl w:val="0"/>
          <w:numId w:val="21"/>
        </w:numPr>
        <w:spacing w:after="0"/>
        <w:jc w:val="both"/>
        <w:rPr>
          <w:sz w:val="22"/>
          <w:szCs w:val="22"/>
        </w:rPr>
      </w:pPr>
      <w:r w:rsidRPr="004D793D">
        <w:rPr>
          <w:sz w:val="22"/>
          <w:szCs w:val="22"/>
        </w:rPr>
        <w:t>Bill of Quantities,</w:t>
      </w:r>
    </w:p>
    <w:p w14:paraId="23E31A19" w14:textId="2DC0768D" w:rsidR="00895A99" w:rsidRPr="004D793D" w:rsidRDefault="00895A99">
      <w:pPr>
        <w:pStyle w:val="ListParagraph"/>
        <w:numPr>
          <w:ilvl w:val="0"/>
          <w:numId w:val="21"/>
        </w:numPr>
        <w:spacing w:after="0"/>
        <w:jc w:val="both"/>
        <w:rPr>
          <w:sz w:val="22"/>
          <w:szCs w:val="22"/>
        </w:rPr>
      </w:pPr>
      <w:r w:rsidRPr="004D793D">
        <w:rPr>
          <w:sz w:val="22"/>
          <w:szCs w:val="22"/>
        </w:rPr>
        <w:t>Any other supplemental documentation.</w:t>
      </w:r>
    </w:p>
    <w:p w14:paraId="526791CE" w14:textId="77777777" w:rsidR="00580ADB" w:rsidRPr="00580ADB" w:rsidRDefault="00580ADB" w:rsidP="00A02ED8">
      <w:pPr>
        <w:spacing w:after="0"/>
        <w:jc w:val="both"/>
        <w:rPr>
          <w:sz w:val="22"/>
          <w:szCs w:val="22"/>
        </w:rPr>
      </w:pPr>
    </w:p>
    <w:p w14:paraId="6A517F99" w14:textId="4B0C80E0" w:rsidR="00580ADB" w:rsidRPr="00C237CA" w:rsidRDefault="00580ADB">
      <w:pPr>
        <w:pStyle w:val="ListParagraph"/>
        <w:numPr>
          <w:ilvl w:val="2"/>
          <w:numId w:val="11"/>
        </w:numPr>
        <w:spacing w:after="0"/>
        <w:jc w:val="both"/>
        <w:rPr>
          <w:b/>
          <w:bCs/>
          <w:sz w:val="22"/>
          <w:szCs w:val="22"/>
        </w:rPr>
      </w:pPr>
      <w:r w:rsidRPr="00C237CA">
        <w:rPr>
          <w:b/>
          <w:bCs/>
          <w:sz w:val="22"/>
          <w:szCs w:val="22"/>
        </w:rPr>
        <w:t xml:space="preserve">Electrical systems </w:t>
      </w:r>
    </w:p>
    <w:p w14:paraId="539902C6" w14:textId="77777777" w:rsidR="00580ADB" w:rsidRPr="00580ADB" w:rsidRDefault="00580ADB" w:rsidP="00A02ED8">
      <w:pPr>
        <w:spacing w:after="0"/>
        <w:jc w:val="both"/>
        <w:rPr>
          <w:sz w:val="22"/>
          <w:szCs w:val="22"/>
        </w:rPr>
      </w:pPr>
      <w:r w:rsidRPr="00580ADB">
        <w:rPr>
          <w:b/>
          <w:bCs/>
          <w:sz w:val="22"/>
          <w:szCs w:val="22"/>
        </w:rPr>
        <w:t xml:space="preserve">General scope </w:t>
      </w:r>
    </w:p>
    <w:p w14:paraId="5FEEC622" w14:textId="6255E773" w:rsidR="00580ADB" w:rsidRPr="00580ADB" w:rsidRDefault="00580ADB" w:rsidP="00A02ED8">
      <w:pPr>
        <w:spacing w:after="0"/>
        <w:jc w:val="both"/>
        <w:rPr>
          <w:sz w:val="22"/>
          <w:szCs w:val="22"/>
        </w:rPr>
      </w:pPr>
      <w:r w:rsidRPr="00580ADB">
        <w:rPr>
          <w:sz w:val="22"/>
          <w:szCs w:val="22"/>
        </w:rPr>
        <w:t xml:space="preserve">The </w:t>
      </w:r>
      <w:r w:rsidR="00AD01A9" w:rsidRPr="00580ADB">
        <w:rPr>
          <w:sz w:val="22"/>
          <w:szCs w:val="22"/>
        </w:rPr>
        <w:t>Con</w:t>
      </w:r>
      <w:r w:rsidR="00AD01A9" w:rsidRPr="00FE54CB">
        <w:rPr>
          <w:sz w:val="22"/>
          <w:szCs w:val="22"/>
        </w:rPr>
        <w:t>tractor</w:t>
      </w:r>
      <w:r w:rsidRPr="00580ADB">
        <w:rPr>
          <w:sz w:val="22"/>
          <w:szCs w:val="22"/>
        </w:rPr>
        <w:t xml:space="preserve"> shall define the necessary scope </w:t>
      </w:r>
      <w:r w:rsidR="0003522A" w:rsidRPr="004D793D">
        <w:rPr>
          <w:sz w:val="22"/>
          <w:szCs w:val="22"/>
        </w:rPr>
        <w:t xml:space="preserve">for the new </w:t>
      </w:r>
      <w:r w:rsidRPr="00580ADB">
        <w:rPr>
          <w:sz w:val="22"/>
          <w:szCs w:val="22"/>
        </w:rPr>
        <w:t>systems</w:t>
      </w:r>
      <w:r w:rsidR="0003522A" w:rsidRPr="004D793D">
        <w:rPr>
          <w:sz w:val="22"/>
          <w:szCs w:val="22"/>
        </w:rPr>
        <w:t>.</w:t>
      </w:r>
    </w:p>
    <w:p w14:paraId="6634019B" w14:textId="217826C2" w:rsidR="00580ADB" w:rsidRPr="00580ADB" w:rsidRDefault="00580ADB" w:rsidP="00A02ED8">
      <w:pPr>
        <w:spacing w:after="0"/>
        <w:jc w:val="both"/>
        <w:rPr>
          <w:sz w:val="22"/>
          <w:szCs w:val="22"/>
        </w:rPr>
      </w:pPr>
      <w:r w:rsidRPr="00580ADB">
        <w:rPr>
          <w:sz w:val="22"/>
          <w:szCs w:val="22"/>
        </w:rPr>
        <w:t xml:space="preserve">All systems shall comply with applicable </w:t>
      </w:r>
      <w:r w:rsidR="0003522A" w:rsidRPr="004D793D">
        <w:rPr>
          <w:sz w:val="22"/>
          <w:szCs w:val="22"/>
        </w:rPr>
        <w:t>national</w:t>
      </w:r>
      <w:r w:rsidRPr="00580ADB">
        <w:rPr>
          <w:sz w:val="22"/>
          <w:szCs w:val="22"/>
        </w:rPr>
        <w:t xml:space="preserve"> legislation and regulations</w:t>
      </w:r>
      <w:r w:rsidR="0003522A" w:rsidRPr="004D793D">
        <w:rPr>
          <w:sz w:val="22"/>
          <w:szCs w:val="22"/>
        </w:rPr>
        <w:t xml:space="preserve"> and technical specifications</w:t>
      </w:r>
      <w:r w:rsidRPr="00580ADB">
        <w:rPr>
          <w:sz w:val="22"/>
          <w:szCs w:val="22"/>
        </w:rPr>
        <w:t xml:space="preserve">. </w:t>
      </w:r>
    </w:p>
    <w:p w14:paraId="742E8FCA" w14:textId="77777777" w:rsidR="00580ADB" w:rsidRPr="00580ADB" w:rsidRDefault="00580ADB" w:rsidP="00A02ED8">
      <w:pPr>
        <w:spacing w:after="0"/>
        <w:jc w:val="both"/>
        <w:rPr>
          <w:sz w:val="22"/>
          <w:szCs w:val="22"/>
        </w:rPr>
      </w:pPr>
      <w:r w:rsidRPr="00580ADB">
        <w:rPr>
          <w:b/>
          <w:bCs/>
          <w:sz w:val="22"/>
          <w:szCs w:val="22"/>
        </w:rPr>
        <w:lastRenderedPageBreak/>
        <w:t xml:space="preserve">Power supply and distribution </w:t>
      </w:r>
    </w:p>
    <w:p w14:paraId="394F3B95" w14:textId="051C057E" w:rsidR="00580ADB" w:rsidRPr="004D793D" w:rsidRDefault="00580ADB">
      <w:pPr>
        <w:pStyle w:val="ListParagraph"/>
        <w:numPr>
          <w:ilvl w:val="0"/>
          <w:numId w:val="23"/>
        </w:numPr>
        <w:spacing w:after="0"/>
        <w:jc w:val="both"/>
        <w:rPr>
          <w:sz w:val="22"/>
          <w:szCs w:val="22"/>
        </w:rPr>
      </w:pPr>
      <w:r w:rsidRPr="004D793D">
        <w:rPr>
          <w:sz w:val="22"/>
          <w:szCs w:val="22"/>
        </w:rPr>
        <w:t xml:space="preserve">Verify existing connection capacity and coordinate with the distribution operator where required. </w:t>
      </w:r>
    </w:p>
    <w:p w14:paraId="2FAD9F11" w14:textId="29505342" w:rsidR="00580ADB" w:rsidRPr="004D793D" w:rsidRDefault="00580ADB">
      <w:pPr>
        <w:pStyle w:val="ListParagraph"/>
        <w:numPr>
          <w:ilvl w:val="0"/>
          <w:numId w:val="23"/>
        </w:numPr>
        <w:spacing w:after="0"/>
        <w:jc w:val="both"/>
        <w:rPr>
          <w:sz w:val="22"/>
          <w:szCs w:val="22"/>
        </w:rPr>
      </w:pPr>
      <w:r w:rsidRPr="004D793D">
        <w:rPr>
          <w:sz w:val="22"/>
          <w:szCs w:val="22"/>
        </w:rPr>
        <w:t xml:space="preserve">Define main and sub-distribution arrangements appropriate to building zoning and load requirements. </w:t>
      </w:r>
    </w:p>
    <w:p w14:paraId="43F3D21F" w14:textId="2FCAAFD0" w:rsidR="00580ADB" w:rsidRPr="00FE54CB" w:rsidRDefault="00580ADB">
      <w:pPr>
        <w:pStyle w:val="ListParagraph"/>
        <w:numPr>
          <w:ilvl w:val="0"/>
          <w:numId w:val="23"/>
        </w:numPr>
        <w:spacing w:after="0"/>
        <w:jc w:val="both"/>
        <w:rPr>
          <w:sz w:val="22"/>
          <w:szCs w:val="22"/>
        </w:rPr>
      </w:pPr>
      <w:r w:rsidRPr="004D793D">
        <w:rPr>
          <w:sz w:val="22"/>
          <w:szCs w:val="22"/>
        </w:rPr>
        <w:t xml:space="preserve">Ensure adequate protection measures against electric shock and overcurrent in accordance with national standards. </w:t>
      </w:r>
    </w:p>
    <w:p w14:paraId="5D39A5F1" w14:textId="77777777" w:rsidR="001418B1" w:rsidRDefault="001418B1" w:rsidP="00A02ED8">
      <w:pPr>
        <w:spacing w:after="0"/>
        <w:jc w:val="both"/>
        <w:rPr>
          <w:b/>
          <w:bCs/>
          <w:sz w:val="22"/>
          <w:szCs w:val="22"/>
        </w:rPr>
      </w:pPr>
    </w:p>
    <w:p w14:paraId="7BD0CB7F" w14:textId="6ADDE225" w:rsidR="00580ADB" w:rsidRPr="00580ADB" w:rsidRDefault="00580ADB" w:rsidP="00A02ED8">
      <w:pPr>
        <w:spacing w:after="0"/>
        <w:jc w:val="both"/>
        <w:rPr>
          <w:sz w:val="22"/>
          <w:szCs w:val="22"/>
        </w:rPr>
      </w:pPr>
      <w:r w:rsidRPr="00580ADB">
        <w:rPr>
          <w:b/>
          <w:bCs/>
          <w:sz w:val="22"/>
          <w:szCs w:val="22"/>
        </w:rPr>
        <w:t xml:space="preserve">Lighting </w:t>
      </w:r>
    </w:p>
    <w:p w14:paraId="066DE0F1" w14:textId="3FDD044E" w:rsidR="00580ADB" w:rsidRPr="004D793D" w:rsidRDefault="00580ADB">
      <w:pPr>
        <w:pStyle w:val="ListParagraph"/>
        <w:numPr>
          <w:ilvl w:val="0"/>
          <w:numId w:val="24"/>
        </w:numPr>
        <w:spacing w:after="0"/>
        <w:jc w:val="both"/>
        <w:rPr>
          <w:sz w:val="22"/>
          <w:szCs w:val="22"/>
        </w:rPr>
      </w:pPr>
      <w:r w:rsidRPr="004D793D">
        <w:rPr>
          <w:sz w:val="22"/>
          <w:szCs w:val="22"/>
        </w:rPr>
        <w:t xml:space="preserve">Provide lighting solutions that meet prescribed illumination levels for </w:t>
      </w:r>
      <w:r w:rsidR="0003522A" w:rsidRPr="004D793D">
        <w:rPr>
          <w:sz w:val="22"/>
          <w:szCs w:val="22"/>
        </w:rPr>
        <w:t xml:space="preserve">administrative </w:t>
      </w:r>
      <w:r w:rsidRPr="004D793D">
        <w:rPr>
          <w:sz w:val="22"/>
          <w:szCs w:val="22"/>
        </w:rPr>
        <w:t xml:space="preserve">buildings. </w:t>
      </w:r>
    </w:p>
    <w:p w14:paraId="405B3F57" w14:textId="18160E03" w:rsidR="00580ADB" w:rsidRPr="004D793D" w:rsidRDefault="00580ADB">
      <w:pPr>
        <w:pStyle w:val="ListParagraph"/>
        <w:numPr>
          <w:ilvl w:val="0"/>
          <w:numId w:val="24"/>
        </w:numPr>
        <w:spacing w:after="0"/>
        <w:jc w:val="both"/>
        <w:rPr>
          <w:sz w:val="22"/>
          <w:szCs w:val="22"/>
        </w:rPr>
      </w:pPr>
      <w:r w:rsidRPr="004D793D">
        <w:rPr>
          <w:sz w:val="22"/>
          <w:szCs w:val="22"/>
        </w:rPr>
        <w:t>Provide emergency and evacuation lighting in accordance with regulations</w:t>
      </w:r>
      <w:r w:rsidR="0003522A" w:rsidRPr="004D793D">
        <w:rPr>
          <w:sz w:val="22"/>
          <w:szCs w:val="22"/>
        </w:rPr>
        <w:t xml:space="preserve"> and technical specifications</w:t>
      </w:r>
      <w:r w:rsidRPr="004D793D">
        <w:rPr>
          <w:sz w:val="22"/>
          <w:szCs w:val="22"/>
        </w:rPr>
        <w:t xml:space="preserve">. </w:t>
      </w:r>
    </w:p>
    <w:p w14:paraId="0799B284" w14:textId="502F7604" w:rsidR="00580ADB" w:rsidRPr="004D793D" w:rsidRDefault="00580ADB">
      <w:pPr>
        <w:pStyle w:val="ListParagraph"/>
        <w:numPr>
          <w:ilvl w:val="0"/>
          <w:numId w:val="24"/>
        </w:numPr>
        <w:spacing w:after="0"/>
        <w:jc w:val="both"/>
        <w:rPr>
          <w:sz w:val="22"/>
          <w:szCs w:val="22"/>
        </w:rPr>
      </w:pPr>
      <w:r w:rsidRPr="004D793D">
        <w:rPr>
          <w:sz w:val="22"/>
          <w:szCs w:val="22"/>
        </w:rPr>
        <w:t xml:space="preserve">Ensure lighting control solutions appropriate to room function. </w:t>
      </w:r>
    </w:p>
    <w:p w14:paraId="2E62377D" w14:textId="77777777" w:rsidR="00580ADB" w:rsidRPr="00580ADB" w:rsidRDefault="00580ADB" w:rsidP="00A02ED8">
      <w:pPr>
        <w:spacing w:after="0"/>
        <w:jc w:val="both"/>
        <w:rPr>
          <w:sz w:val="22"/>
          <w:szCs w:val="22"/>
        </w:rPr>
      </w:pPr>
    </w:p>
    <w:p w14:paraId="08F77F78" w14:textId="77777777" w:rsidR="00580ADB" w:rsidRPr="00580ADB" w:rsidRDefault="00580ADB" w:rsidP="00A02ED8">
      <w:pPr>
        <w:spacing w:after="0"/>
        <w:jc w:val="both"/>
        <w:rPr>
          <w:sz w:val="22"/>
          <w:szCs w:val="22"/>
        </w:rPr>
      </w:pPr>
      <w:r w:rsidRPr="00580ADB">
        <w:rPr>
          <w:b/>
          <w:bCs/>
          <w:sz w:val="22"/>
          <w:szCs w:val="22"/>
        </w:rPr>
        <w:t xml:space="preserve">Power outlets and equipment supply </w:t>
      </w:r>
    </w:p>
    <w:p w14:paraId="07D7679E" w14:textId="4C61B369" w:rsidR="00580ADB" w:rsidRPr="00580ADB" w:rsidRDefault="00580ADB" w:rsidP="00A02ED8">
      <w:pPr>
        <w:spacing w:after="0"/>
        <w:jc w:val="both"/>
        <w:rPr>
          <w:sz w:val="22"/>
          <w:szCs w:val="22"/>
        </w:rPr>
      </w:pPr>
      <w:r w:rsidRPr="00580ADB">
        <w:rPr>
          <w:sz w:val="22"/>
          <w:szCs w:val="22"/>
        </w:rPr>
        <w:t xml:space="preserve">The </w:t>
      </w:r>
      <w:r w:rsidR="00C237CA" w:rsidRPr="00580ADB">
        <w:rPr>
          <w:sz w:val="22"/>
          <w:szCs w:val="22"/>
        </w:rPr>
        <w:t>Con</w:t>
      </w:r>
      <w:r w:rsidR="00C237CA">
        <w:rPr>
          <w:sz w:val="22"/>
          <w:szCs w:val="22"/>
        </w:rPr>
        <w:t>tractor</w:t>
      </w:r>
      <w:r w:rsidRPr="00580ADB">
        <w:rPr>
          <w:sz w:val="22"/>
          <w:szCs w:val="22"/>
        </w:rPr>
        <w:t xml:space="preserve"> shall: </w:t>
      </w:r>
    </w:p>
    <w:p w14:paraId="6DAEDF6E" w14:textId="06D2713D" w:rsidR="00580ADB" w:rsidRPr="004D793D" w:rsidRDefault="00580ADB">
      <w:pPr>
        <w:pStyle w:val="ListParagraph"/>
        <w:numPr>
          <w:ilvl w:val="0"/>
          <w:numId w:val="25"/>
        </w:numPr>
        <w:spacing w:after="0"/>
        <w:jc w:val="both"/>
        <w:rPr>
          <w:sz w:val="22"/>
          <w:szCs w:val="22"/>
        </w:rPr>
      </w:pPr>
      <w:r w:rsidRPr="004D793D">
        <w:rPr>
          <w:sz w:val="22"/>
          <w:szCs w:val="22"/>
        </w:rPr>
        <w:t xml:space="preserve">define adequate quantity and distribution of outlets based on functional room layout and intended use; </w:t>
      </w:r>
    </w:p>
    <w:p w14:paraId="68BE604A" w14:textId="609B7E22" w:rsidR="00580ADB" w:rsidRPr="004D793D" w:rsidRDefault="00580ADB">
      <w:pPr>
        <w:pStyle w:val="ListParagraph"/>
        <w:numPr>
          <w:ilvl w:val="0"/>
          <w:numId w:val="25"/>
        </w:numPr>
        <w:spacing w:after="0"/>
        <w:jc w:val="both"/>
        <w:rPr>
          <w:sz w:val="22"/>
          <w:szCs w:val="22"/>
        </w:rPr>
      </w:pPr>
      <w:r w:rsidRPr="004D793D">
        <w:rPr>
          <w:sz w:val="22"/>
          <w:szCs w:val="22"/>
        </w:rPr>
        <w:t xml:space="preserve">ensure appropriate supply for ICT, administrative equipment and technology; </w:t>
      </w:r>
    </w:p>
    <w:p w14:paraId="6A80F549" w14:textId="256AE28C" w:rsidR="00580ADB" w:rsidRPr="004D793D" w:rsidRDefault="00580ADB">
      <w:pPr>
        <w:pStyle w:val="ListParagraph"/>
        <w:numPr>
          <w:ilvl w:val="0"/>
          <w:numId w:val="25"/>
        </w:numPr>
        <w:spacing w:after="0"/>
        <w:jc w:val="both"/>
        <w:rPr>
          <w:sz w:val="22"/>
          <w:szCs w:val="22"/>
        </w:rPr>
      </w:pPr>
      <w:r w:rsidRPr="004D793D">
        <w:rPr>
          <w:sz w:val="22"/>
          <w:szCs w:val="22"/>
        </w:rPr>
        <w:t xml:space="preserve">provide protected and coordinated supply for mechanical, HVAC, hydrotechnical and fire-safety systems. </w:t>
      </w:r>
    </w:p>
    <w:p w14:paraId="704EDBC4" w14:textId="77777777" w:rsidR="00580ADB" w:rsidRPr="00580ADB" w:rsidRDefault="00580ADB" w:rsidP="00A02ED8">
      <w:pPr>
        <w:spacing w:after="0"/>
        <w:jc w:val="both"/>
        <w:rPr>
          <w:sz w:val="22"/>
          <w:szCs w:val="22"/>
        </w:rPr>
      </w:pPr>
    </w:p>
    <w:p w14:paraId="1C51DDC6" w14:textId="77777777" w:rsidR="00580ADB" w:rsidRPr="00580ADB" w:rsidRDefault="00580ADB" w:rsidP="00A02ED8">
      <w:pPr>
        <w:spacing w:after="0"/>
        <w:jc w:val="both"/>
        <w:rPr>
          <w:sz w:val="22"/>
          <w:szCs w:val="22"/>
        </w:rPr>
      </w:pPr>
      <w:r w:rsidRPr="00580ADB">
        <w:rPr>
          <w:b/>
          <w:bCs/>
          <w:sz w:val="22"/>
          <w:szCs w:val="22"/>
        </w:rPr>
        <w:t xml:space="preserve">Earthing and lightning protection </w:t>
      </w:r>
    </w:p>
    <w:p w14:paraId="0BB5BA3E" w14:textId="1A37D199" w:rsidR="00580ADB" w:rsidRPr="004D793D" w:rsidRDefault="0003522A">
      <w:pPr>
        <w:pStyle w:val="ListParagraph"/>
        <w:numPr>
          <w:ilvl w:val="0"/>
          <w:numId w:val="26"/>
        </w:numPr>
        <w:spacing w:after="0"/>
        <w:jc w:val="both"/>
        <w:rPr>
          <w:sz w:val="22"/>
          <w:szCs w:val="22"/>
        </w:rPr>
      </w:pPr>
      <w:r w:rsidRPr="004D793D">
        <w:rPr>
          <w:sz w:val="22"/>
          <w:szCs w:val="22"/>
        </w:rPr>
        <w:t xml:space="preserve">Include </w:t>
      </w:r>
      <w:r w:rsidR="00580ADB" w:rsidRPr="004D793D">
        <w:rPr>
          <w:sz w:val="22"/>
          <w:szCs w:val="22"/>
        </w:rPr>
        <w:t xml:space="preserve">earthing and lightning protection systems. </w:t>
      </w:r>
    </w:p>
    <w:p w14:paraId="55B690AC" w14:textId="18D83708" w:rsidR="00580ADB" w:rsidRPr="004D793D" w:rsidRDefault="0003522A">
      <w:pPr>
        <w:pStyle w:val="ListParagraph"/>
        <w:numPr>
          <w:ilvl w:val="0"/>
          <w:numId w:val="26"/>
        </w:numPr>
        <w:spacing w:after="0"/>
        <w:jc w:val="both"/>
        <w:rPr>
          <w:sz w:val="22"/>
          <w:szCs w:val="22"/>
        </w:rPr>
      </w:pPr>
      <w:r w:rsidRPr="004D793D">
        <w:rPr>
          <w:sz w:val="22"/>
          <w:szCs w:val="22"/>
        </w:rPr>
        <w:t>D</w:t>
      </w:r>
      <w:r w:rsidR="00580ADB" w:rsidRPr="004D793D">
        <w:rPr>
          <w:sz w:val="22"/>
          <w:szCs w:val="22"/>
        </w:rPr>
        <w:t xml:space="preserve">esign measures to ensure compliance with applicable standards. </w:t>
      </w:r>
    </w:p>
    <w:p w14:paraId="57D90082" w14:textId="77777777" w:rsidR="00580ADB" w:rsidRPr="00580ADB" w:rsidRDefault="00580ADB" w:rsidP="00A02ED8">
      <w:pPr>
        <w:spacing w:after="0"/>
        <w:jc w:val="both"/>
        <w:rPr>
          <w:sz w:val="22"/>
          <w:szCs w:val="22"/>
        </w:rPr>
      </w:pPr>
    </w:p>
    <w:p w14:paraId="3AF555E4" w14:textId="77777777" w:rsidR="00580ADB" w:rsidRPr="00580ADB" w:rsidRDefault="00580ADB" w:rsidP="00A02ED8">
      <w:pPr>
        <w:spacing w:after="0"/>
        <w:jc w:val="both"/>
        <w:rPr>
          <w:sz w:val="22"/>
          <w:szCs w:val="22"/>
        </w:rPr>
      </w:pPr>
      <w:r w:rsidRPr="00580ADB">
        <w:rPr>
          <w:b/>
          <w:bCs/>
          <w:sz w:val="22"/>
          <w:szCs w:val="22"/>
        </w:rPr>
        <w:t xml:space="preserve">Backup and essential systems </w:t>
      </w:r>
    </w:p>
    <w:p w14:paraId="73B69611" w14:textId="434C3E07" w:rsidR="00580ADB" w:rsidRPr="00580ADB" w:rsidRDefault="00580ADB" w:rsidP="00A02ED8">
      <w:pPr>
        <w:spacing w:after="0"/>
        <w:jc w:val="both"/>
        <w:rPr>
          <w:sz w:val="22"/>
          <w:szCs w:val="22"/>
        </w:rPr>
      </w:pPr>
      <w:r w:rsidRPr="004D793D">
        <w:rPr>
          <w:sz w:val="22"/>
          <w:szCs w:val="22"/>
        </w:rPr>
        <w:t xml:space="preserve">The </w:t>
      </w:r>
      <w:r w:rsidR="00AD01A9" w:rsidRPr="004D793D">
        <w:rPr>
          <w:sz w:val="22"/>
          <w:szCs w:val="22"/>
        </w:rPr>
        <w:t>Con</w:t>
      </w:r>
      <w:r w:rsidR="00AD01A9">
        <w:rPr>
          <w:sz w:val="22"/>
          <w:szCs w:val="22"/>
        </w:rPr>
        <w:t>tractor</w:t>
      </w:r>
      <w:r w:rsidRPr="004D793D">
        <w:rPr>
          <w:sz w:val="22"/>
          <w:szCs w:val="22"/>
        </w:rPr>
        <w:t xml:space="preserve"> shall assess the need for continuity of power supply for critical systems in accordance with applicable regulations and functional requirements (e.g. fire detection, emergency lighting, communication/ICT rooms).</w:t>
      </w:r>
    </w:p>
    <w:p w14:paraId="3EA7F83F" w14:textId="35E2213D" w:rsidR="00580ADB" w:rsidRPr="00580ADB" w:rsidRDefault="00580ADB" w:rsidP="00A02ED8">
      <w:pPr>
        <w:spacing w:after="0"/>
        <w:jc w:val="both"/>
        <w:rPr>
          <w:sz w:val="22"/>
          <w:szCs w:val="22"/>
        </w:rPr>
      </w:pPr>
      <w:r w:rsidRPr="00580ADB">
        <w:rPr>
          <w:sz w:val="22"/>
          <w:szCs w:val="22"/>
        </w:rPr>
        <w:t>Any proposal shall be subject to the</w:t>
      </w:r>
      <w:r w:rsidR="000C0ACA" w:rsidRPr="004D793D">
        <w:rPr>
          <w:sz w:val="22"/>
          <w:szCs w:val="22"/>
        </w:rPr>
        <w:t xml:space="preserve"> EUCAP</w:t>
      </w:r>
      <w:r w:rsidRPr="00580ADB">
        <w:rPr>
          <w:sz w:val="22"/>
          <w:szCs w:val="22"/>
        </w:rPr>
        <w:t xml:space="preserve">’s review and confirmation prior to finalisation. </w:t>
      </w:r>
    </w:p>
    <w:p w14:paraId="77196392" w14:textId="77777777" w:rsidR="000C0ACA" w:rsidRPr="004D793D" w:rsidRDefault="000C0ACA" w:rsidP="00A02ED8">
      <w:pPr>
        <w:spacing w:after="0"/>
        <w:jc w:val="both"/>
        <w:rPr>
          <w:b/>
          <w:bCs/>
          <w:sz w:val="22"/>
          <w:szCs w:val="22"/>
        </w:rPr>
      </w:pPr>
    </w:p>
    <w:p w14:paraId="4CEB5C48" w14:textId="1A562D6D" w:rsidR="00580ADB" w:rsidRPr="00580ADB" w:rsidRDefault="00580ADB" w:rsidP="00A02ED8">
      <w:pPr>
        <w:spacing w:after="0"/>
        <w:jc w:val="both"/>
        <w:rPr>
          <w:sz w:val="22"/>
          <w:szCs w:val="22"/>
        </w:rPr>
      </w:pPr>
      <w:r w:rsidRPr="00580ADB">
        <w:rPr>
          <w:b/>
          <w:bCs/>
          <w:sz w:val="22"/>
          <w:szCs w:val="22"/>
        </w:rPr>
        <w:t xml:space="preserve">Coordination requirements </w:t>
      </w:r>
    </w:p>
    <w:p w14:paraId="7C40165C" w14:textId="0780AC60" w:rsidR="00580ADB" w:rsidRPr="00580ADB" w:rsidRDefault="00580ADB" w:rsidP="00A02ED8">
      <w:pPr>
        <w:spacing w:after="0"/>
        <w:jc w:val="both"/>
        <w:rPr>
          <w:sz w:val="22"/>
          <w:szCs w:val="22"/>
        </w:rPr>
      </w:pPr>
      <w:r w:rsidRPr="00580ADB">
        <w:rPr>
          <w:sz w:val="22"/>
          <w:szCs w:val="22"/>
        </w:rPr>
        <w:t xml:space="preserve">Electrical design shall be fully coordinated with architectural, structural, mechanical, hydrotechnical, ICT and fire-safety disciplines. Routing of cabling and equipment placement shall consider maintenance access and compatibility with structural solutions. </w:t>
      </w:r>
    </w:p>
    <w:p w14:paraId="41A6D051" w14:textId="16F6F9AE" w:rsidR="00580ADB" w:rsidRPr="00580ADB" w:rsidRDefault="00580ADB" w:rsidP="00A02ED8">
      <w:pPr>
        <w:spacing w:after="0"/>
        <w:jc w:val="both"/>
        <w:rPr>
          <w:sz w:val="22"/>
          <w:szCs w:val="22"/>
        </w:rPr>
      </w:pPr>
      <w:r w:rsidRPr="00580ADB">
        <w:rPr>
          <w:sz w:val="22"/>
          <w:szCs w:val="22"/>
        </w:rPr>
        <w:t>The distribution and positioning of power outlets, data points, lighting fixtures and other electrical components shall reflect the planned furniture layout and equipment requirements (e.g. desk</w:t>
      </w:r>
      <w:r w:rsidR="000C0ACA" w:rsidRPr="004D793D">
        <w:rPr>
          <w:sz w:val="22"/>
          <w:szCs w:val="22"/>
        </w:rPr>
        <w:t>s</w:t>
      </w:r>
      <w:r w:rsidRPr="00580ADB">
        <w:rPr>
          <w:sz w:val="22"/>
          <w:szCs w:val="22"/>
        </w:rPr>
        <w:t>, ICT equipment, projection systems and similar), ensuring safe and practical use of t</w:t>
      </w:r>
      <w:r w:rsidR="000C0ACA" w:rsidRPr="004D793D">
        <w:rPr>
          <w:sz w:val="22"/>
          <w:szCs w:val="22"/>
        </w:rPr>
        <w:t>he</w:t>
      </w:r>
      <w:r w:rsidRPr="00580ADB">
        <w:rPr>
          <w:sz w:val="22"/>
          <w:szCs w:val="22"/>
        </w:rPr>
        <w:t xml:space="preserve"> spaces. </w:t>
      </w:r>
    </w:p>
    <w:p w14:paraId="379287DF" w14:textId="77777777" w:rsidR="00580ADB" w:rsidRPr="00580ADB" w:rsidRDefault="00580ADB" w:rsidP="00A02ED8">
      <w:pPr>
        <w:spacing w:after="0"/>
        <w:jc w:val="both"/>
        <w:rPr>
          <w:sz w:val="22"/>
          <w:szCs w:val="22"/>
        </w:rPr>
      </w:pPr>
      <w:r w:rsidRPr="00580ADB">
        <w:rPr>
          <w:b/>
          <w:bCs/>
          <w:sz w:val="22"/>
          <w:szCs w:val="22"/>
        </w:rPr>
        <w:t xml:space="preserve">Outputs </w:t>
      </w:r>
    </w:p>
    <w:p w14:paraId="0B7344B1" w14:textId="1AF08DD8" w:rsidR="00580ADB" w:rsidRPr="004D793D" w:rsidRDefault="00580ADB">
      <w:pPr>
        <w:pStyle w:val="ListParagraph"/>
        <w:numPr>
          <w:ilvl w:val="0"/>
          <w:numId w:val="27"/>
        </w:numPr>
        <w:spacing w:after="0"/>
        <w:jc w:val="both"/>
        <w:rPr>
          <w:sz w:val="22"/>
          <w:szCs w:val="22"/>
        </w:rPr>
      </w:pPr>
      <w:r w:rsidRPr="004D793D">
        <w:rPr>
          <w:sz w:val="22"/>
          <w:szCs w:val="22"/>
        </w:rPr>
        <w:t xml:space="preserve">Electrical design drawings (layouts and schematics), </w:t>
      </w:r>
    </w:p>
    <w:p w14:paraId="601EE323" w14:textId="2074F067" w:rsidR="00580ADB" w:rsidRPr="004D793D" w:rsidRDefault="00580ADB">
      <w:pPr>
        <w:pStyle w:val="ListParagraph"/>
        <w:numPr>
          <w:ilvl w:val="0"/>
          <w:numId w:val="27"/>
        </w:numPr>
        <w:spacing w:after="0"/>
        <w:jc w:val="both"/>
        <w:rPr>
          <w:sz w:val="22"/>
          <w:szCs w:val="22"/>
        </w:rPr>
      </w:pPr>
      <w:r w:rsidRPr="004D793D">
        <w:rPr>
          <w:sz w:val="22"/>
          <w:szCs w:val="22"/>
        </w:rPr>
        <w:t xml:space="preserve">Single-line diagrams and distribution schemes, </w:t>
      </w:r>
    </w:p>
    <w:p w14:paraId="1BFC8F55" w14:textId="04FAAFC5" w:rsidR="00580ADB" w:rsidRPr="004D793D" w:rsidRDefault="00580ADB">
      <w:pPr>
        <w:pStyle w:val="ListParagraph"/>
        <w:numPr>
          <w:ilvl w:val="0"/>
          <w:numId w:val="27"/>
        </w:numPr>
        <w:spacing w:after="0"/>
        <w:jc w:val="both"/>
        <w:rPr>
          <w:sz w:val="22"/>
          <w:szCs w:val="22"/>
        </w:rPr>
      </w:pPr>
      <w:r w:rsidRPr="004D793D">
        <w:rPr>
          <w:sz w:val="22"/>
          <w:szCs w:val="22"/>
        </w:rPr>
        <w:lastRenderedPageBreak/>
        <w:t xml:space="preserve">Lighting calculations (where required), </w:t>
      </w:r>
    </w:p>
    <w:p w14:paraId="43136CA5" w14:textId="49D63FB2" w:rsidR="00580ADB" w:rsidRPr="004D793D" w:rsidRDefault="00580ADB">
      <w:pPr>
        <w:pStyle w:val="ListParagraph"/>
        <w:numPr>
          <w:ilvl w:val="0"/>
          <w:numId w:val="27"/>
        </w:numPr>
        <w:spacing w:after="0"/>
        <w:jc w:val="both"/>
        <w:rPr>
          <w:sz w:val="22"/>
          <w:szCs w:val="22"/>
        </w:rPr>
      </w:pPr>
      <w:r w:rsidRPr="004D793D">
        <w:rPr>
          <w:sz w:val="22"/>
          <w:szCs w:val="22"/>
        </w:rPr>
        <w:t xml:space="preserve">Earthing and lightning protection documentation, </w:t>
      </w:r>
    </w:p>
    <w:p w14:paraId="5B3BDBB1" w14:textId="7CFAACF4" w:rsidR="00580ADB" w:rsidRPr="004D793D" w:rsidRDefault="00580ADB">
      <w:pPr>
        <w:pStyle w:val="ListParagraph"/>
        <w:numPr>
          <w:ilvl w:val="0"/>
          <w:numId w:val="27"/>
        </w:numPr>
        <w:spacing w:after="0"/>
        <w:jc w:val="both"/>
        <w:rPr>
          <w:sz w:val="22"/>
          <w:szCs w:val="22"/>
        </w:rPr>
      </w:pPr>
      <w:r w:rsidRPr="004D793D">
        <w:rPr>
          <w:sz w:val="22"/>
          <w:szCs w:val="22"/>
        </w:rPr>
        <w:t xml:space="preserve">Technical specifications, </w:t>
      </w:r>
    </w:p>
    <w:p w14:paraId="226808C4" w14:textId="5E55A10A" w:rsidR="00580ADB" w:rsidRPr="004D793D" w:rsidRDefault="00580ADB">
      <w:pPr>
        <w:pStyle w:val="ListParagraph"/>
        <w:numPr>
          <w:ilvl w:val="0"/>
          <w:numId w:val="27"/>
        </w:numPr>
        <w:spacing w:after="0"/>
        <w:jc w:val="both"/>
        <w:rPr>
          <w:sz w:val="22"/>
          <w:szCs w:val="22"/>
        </w:rPr>
      </w:pPr>
      <w:r w:rsidRPr="004D793D">
        <w:rPr>
          <w:sz w:val="22"/>
          <w:szCs w:val="22"/>
        </w:rPr>
        <w:t xml:space="preserve">Bill of Quantities, </w:t>
      </w:r>
    </w:p>
    <w:p w14:paraId="0C251D86" w14:textId="78AC513D" w:rsidR="00580ADB" w:rsidRPr="004D793D" w:rsidRDefault="00580ADB">
      <w:pPr>
        <w:pStyle w:val="ListParagraph"/>
        <w:numPr>
          <w:ilvl w:val="0"/>
          <w:numId w:val="27"/>
        </w:numPr>
        <w:spacing w:after="0"/>
        <w:jc w:val="both"/>
        <w:rPr>
          <w:sz w:val="22"/>
          <w:szCs w:val="22"/>
        </w:rPr>
      </w:pPr>
      <w:r w:rsidRPr="004D793D">
        <w:rPr>
          <w:sz w:val="22"/>
          <w:szCs w:val="22"/>
        </w:rPr>
        <w:t xml:space="preserve">Any other supplemental documentation. </w:t>
      </w:r>
    </w:p>
    <w:p w14:paraId="0AF99B16" w14:textId="77777777" w:rsidR="001418B1" w:rsidRPr="00A02671" w:rsidRDefault="001418B1" w:rsidP="00A02ED8">
      <w:pPr>
        <w:spacing w:after="0"/>
        <w:jc w:val="both"/>
        <w:rPr>
          <w:sz w:val="22"/>
          <w:szCs w:val="22"/>
        </w:rPr>
      </w:pPr>
    </w:p>
    <w:p w14:paraId="4DBAC261" w14:textId="02B4600A" w:rsidR="00A02671" w:rsidRPr="00A02671" w:rsidRDefault="00A02671">
      <w:pPr>
        <w:pStyle w:val="ListParagraph"/>
        <w:numPr>
          <w:ilvl w:val="2"/>
          <w:numId w:val="11"/>
        </w:numPr>
        <w:spacing w:after="0"/>
        <w:jc w:val="both"/>
        <w:rPr>
          <w:b/>
          <w:bCs/>
          <w:sz w:val="22"/>
          <w:szCs w:val="22"/>
        </w:rPr>
      </w:pPr>
      <w:r w:rsidRPr="00A02671">
        <w:rPr>
          <w:b/>
          <w:bCs/>
          <w:sz w:val="22"/>
          <w:szCs w:val="22"/>
        </w:rPr>
        <w:t xml:space="preserve">HVAC </w:t>
      </w:r>
    </w:p>
    <w:p w14:paraId="10BFE3D3" w14:textId="77777777" w:rsidR="00A02671" w:rsidRPr="00A02671" w:rsidRDefault="00A02671" w:rsidP="00A02ED8">
      <w:pPr>
        <w:spacing w:after="0"/>
        <w:jc w:val="both"/>
        <w:rPr>
          <w:sz w:val="22"/>
          <w:szCs w:val="22"/>
        </w:rPr>
      </w:pPr>
      <w:r w:rsidRPr="00A02671">
        <w:rPr>
          <w:b/>
          <w:bCs/>
          <w:sz w:val="22"/>
          <w:szCs w:val="22"/>
        </w:rPr>
        <w:t xml:space="preserve">General scope </w:t>
      </w:r>
    </w:p>
    <w:p w14:paraId="3D5E1FBD" w14:textId="4B24191C" w:rsidR="00A02671" w:rsidRPr="00A02671" w:rsidRDefault="00A02671" w:rsidP="00A02ED8">
      <w:pPr>
        <w:spacing w:after="0"/>
        <w:jc w:val="both"/>
        <w:rPr>
          <w:sz w:val="22"/>
          <w:szCs w:val="22"/>
        </w:rPr>
      </w:pPr>
      <w:r w:rsidRPr="004D793D">
        <w:rPr>
          <w:sz w:val="22"/>
          <w:szCs w:val="22"/>
        </w:rPr>
        <w:t>T</w:t>
      </w:r>
      <w:r w:rsidRPr="00A02671">
        <w:rPr>
          <w:sz w:val="22"/>
          <w:szCs w:val="22"/>
        </w:rPr>
        <w:t xml:space="preserve">he </w:t>
      </w:r>
      <w:r w:rsidR="00B84DB5">
        <w:rPr>
          <w:sz w:val="22"/>
          <w:szCs w:val="22"/>
        </w:rPr>
        <w:t>Contractor</w:t>
      </w:r>
      <w:r w:rsidRPr="00A02671">
        <w:rPr>
          <w:sz w:val="22"/>
          <w:szCs w:val="22"/>
        </w:rPr>
        <w:t xml:space="preserve"> shall define the appropriate scope </w:t>
      </w:r>
      <w:r w:rsidRPr="004D793D">
        <w:rPr>
          <w:sz w:val="22"/>
          <w:szCs w:val="22"/>
        </w:rPr>
        <w:t xml:space="preserve">within the </w:t>
      </w:r>
      <w:r w:rsidRPr="00A02671">
        <w:rPr>
          <w:sz w:val="22"/>
          <w:szCs w:val="22"/>
        </w:rPr>
        <w:t xml:space="preserve">scope and spatial </w:t>
      </w:r>
      <w:r w:rsidR="00FE54CB" w:rsidRPr="004D793D">
        <w:rPr>
          <w:sz w:val="22"/>
          <w:szCs w:val="22"/>
        </w:rPr>
        <w:t>requiremen</w:t>
      </w:r>
      <w:r w:rsidR="00FE54CB" w:rsidRPr="00A02671">
        <w:rPr>
          <w:sz w:val="22"/>
          <w:szCs w:val="22"/>
        </w:rPr>
        <w:t>ts</w:t>
      </w:r>
      <w:r w:rsidRPr="00A02671">
        <w:rPr>
          <w:sz w:val="22"/>
          <w:szCs w:val="22"/>
        </w:rPr>
        <w:t xml:space="preserve">. </w:t>
      </w:r>
    </w:p>
    <w:p w14:paraId="25330A3B" w14:textId="69A5015D" w:rsidR="00A02671" w:rsidRPr="00A02671" w:rsidRDefault="00A02671" w:rsidP="00A02ED8">
      <w:pPr>
        <w:spacing w:after="0"/>
        <w:jc w:val="both"/>
        <w:rPr>
          <w:sz w:val="22"/>
          <w:szCs w:val="22"/>
        </w:rPr>
      </w:pPr>
      <w:r w:rsidRPr="00A02671">
        <w:rPr>
          <w:sz w:val="22"/>
          <w:szCs w:val="22"/>
        </w:rPr>
        <w:t xml:space="preserve">All systems shall comply with applicable </w:t>
      </w:r>
      <w:r w:rsidRPr="004D793D">
        <w:rPr>
          <w:sz w:val="22"/>
          <w:szCs w:val="22"/>
        </w:rPr>
        <w:t>national</w:t>
      </w:r>
      <w:r w:rsidRPr="00A02671">
        <w:rPr>
          <w:sz w:val="22"/>
          <w:szCs w:val="22"/>
        </w:rPr>
        <w:t xml:space="preserve"> legislation and regulations</w:t>
      </w:r>
      <w:r w:rsidRPr="004D793D">
        <w:rPr>
          <w:sz w:val="22"/>
          <w:szCs w:val="22"/>
        </w:rPr>
        <w:t xml:space="preserve"> and technical specifications</w:t>
      </w:r>
      <w:r w:rsidRPr="00A02671">
        <w:rPr>
          <w:sz w:val="22"/>
          <w:szCs w:val="22"/>
        </w:rPr>
        <w:t xml:space="preserve">. </w:t>
      </w:r>
    </w:p>
    <w:p w14:paraId="151D3E84" w14:textId="77777777" w:rsidR="00804D47" w:rsidRDefault="00804D47" w:rsidP="00A02ED8">
      <w:pPr>
        <w:spacing w:after="0"/>
        <w:jc w:val="both"/>
        <w:rPr>
          <w:b/>
          <w:bCs/>
          <w:sz w:val="22"/>
          <w:szCs w:val="22"/>
        </w:rPr>
      </w:pPr>
    </w:p>
    <w:p w14:paraId="321C3E98" w14:textId="594DB4C8" w:rsidR="00A02671" w:rsidRPr="00A02671" w:rsidRDefault="00A02671" w:rsidP="00A02ED8">
      <w:pPr>
        <w:spacing w:after="0"/>
        <w:jc w:val="both"/>
        <w:rPr>
          <w:sz w:val="22"/>
          <w:szCs w:val="22"/>
        </w:rPr>
      </w:pPr>
      <w:r w:rsidRPr="00A02671">
        <w:rPr>
          <w:b/>
          <w:bCs/>
          <w:sz w:val="22"/>
          <w:szCs w:val="22"/>
        </w:rPr>
        <w:t xml:space="preserve">Ventilation </w:t>
      </w:r>
    </w:p>
    <w:p w14:paraId="21611FB1" w14:textId="77777777" w:rsidR="00A02671" w:rsidRPr="004D793D" w:rsidRDefault="00A02671" w:rsidP="00A02ED8">
      <w:pPr>
        <w:spacing w:after="0"/>
        <w:jc w:val="both"/>
        <w:rPr>
          <w:sz w:val="22"/>
          <w:szCs w:val="22"/>
        </w:rPr>
      </w:pPr>
      <w:r w:rsidRPr="00A02671">
        <w:rPr>
          <w:sz w:val="22"/>
          <w:szCs w:val="22"/>
        </w:rPr>
        <w:t xml:space="preserve">Define ventilation solutions in accordance with regulatory requirements and functional needs. </w:t>
      </w:r>
    </w:p>
    <w:p w14:paraId="5494AD2B" w14:textId="389B5CDE" w:rsidR="00A02671" w:rsidRPr="00A02671" w:rsidRDefault="00A02671" w:rsidP="00A02ED8">
      <w:pPr>
        <w:spacing w:after="0"/>
        <w:jc w:val="both"/>
        <w:rPr>
          <w:sz w:val="22"/>
          <w:szCs w:val="22"/>
        </w:rPr>
      </w:pPr>
      <w:r w:rsidRPr="00A02671">
        <w:rPr>
          <w:sz w:val="22"/>
          <w:szCs w:val="22"/>
        </w:rPr>
        <w:t xml:space="preserve">Prioritise technically feasible natural ventilation where </w:t>
      </w:r>
      <w:r w:rsidR="0052770C" w:rsidRPr="00A02671">
        <w:rPr>
          <w:sz w:val="22"/>
          <w:szCs w:val="22"/>
        </w:rPr>
        <w:t>possible and</w:t>
      </w:r>
      <w:r w:rsidRPr="00A02671">
        <w:rPr>
          <w:sz w:val="22"/>
          <w:szCs w:val="22"/>
        </w:rPr>
        <w:t xml:space="preserve"> introduce mechanical ventilation where required by regulation or justified by occupancy and indoor air quality considerations. </w:t>
      </w:r>
    </w:p>
    <w:p w14:paraId="66C4402E" w14:textId="2E68FC8C" w:rsidR="00A02671" w:rsidRPr="00A02671" w:rsidRDefault="00A02671" w:rsidP="00A02ED8">
      <w:pPr>
        <w:spacing w:after="0"/>
        <w:jc w:val="both"/>
        <w:rPr>
          <w:sz w:val="22"/>
          <w:szCs w:val="22"/>
        </w:rPr>
      </w:pPr>
      <w:r w:rsidRPr="00A02671">
        <w:rPr>
          <w:sz w:val="22"/>
          <w:szCs w:val="22"/>
        </w:rPr>
        <w:t xml:space="preserve">Ensure solutions are acoustically appropriate for </w:t>
      </w:r>
      <w:r w:rsidR="00FE54CB">
        <w:rPr>
          <w:sz w:val="22"/>
          <w:szCs w:val="22"/>
        </w:rPr>
        <w:t>administrative</w:t>
      </w:r>
      <w:r w:rsidRPr="00A02671">
        <w:rPr>
          <w:sz w:val="22"/>
          <w:szCs w:val="22"/>
        </w:rPr>
        <w:t xml:space="preserve"> environments. </w:t>
      </w:r>
    </w:p>
    <w:p w14:paraId="2AF25AA4" w14:textId="77777777" w:rsidR="00A02671" w:rsidRPr="004D793D" w:rsidRDefault="00A02671" w:rsidP="00A02ED8">
      <w:pPr>
        <w:spacing w:after="0"/>
        <w:jc w:val="both"/>
        <w:rPr>
          <w:b/>
          <w:bCs/>
          <w:sz w:val="22"/>
          <w:szCs w:val="22"/>
        </w:rPr>
      </w:pPr>
    </w:p>
    <w:p w14:paraId="11DF24B1" w14:textId="6D639978" w:rsidR="00A02671" w:rsidRPr="00A02671" w:rsidRDefault="00A02671" w:rsidP="00A02ED8">
      <w:pPr>
        <w:spacing w:after="0"/>
        <w:jc w:val="both"/>
        <w:rPr>
          <w:sz w:val="22"/>
          <w:szCs w:val="22"/>
        </w:rPr>
      </w:pPr>
      <w:r w:rsidRPr="00A02671">
        <w:rPr>
          <w:b/>
          <w:bCs/>
          <w:sz w:val="22"/>
          <w:szCs w:val="22"/>
        </w:rPr>
        <w:t xml:space="preserve">Cooling </w:t>
      </w:r>
    </w:p>
    <w:p w14:paraId="388F5712" w14:textId="21037FA4" w:rsidR="00A02671" w:rsidRPr="00A02671" w:rsidRDefault="00A02671" w:rsidP="00A02ED8">
      <w:pPr>
        <w:spacing w:after="0"/>
        <w:jc w:val="both"/>
        <w:rPr>
          <w:sz w:val="22"/>
          <w:szCs w:val="22"/>
        </w:rPr>
      </w:pPr>
      <w:r w:rsidRPr="00A02671">
        <w:rPr>
          <w:sz w:val="22"/>
          <w:szCs w:val="22"/>
        </w:rPr>
        <w:t xml:space="preserve">Any proposed cooling solution shall be technically and economically justified within the scope of the project. </w:t>
      </w:r>
    </w:p>
    <w:p w14:paraId="42C4DFD3" w14:textId="77777777" w:rsidR="00A02671" w:rsidRPr="00A02671" w:rsidRDefault="00A02671" w:rsidP="00A02ED8">
      <w:pPr>
        <w:spacing w:after="0"/>
        <w:jc w:val="both"/>
        <w:rPr>
          <w:sz w:val="22"/>
          <w:szCs w:val="22"/>
        </w:rPr>
      </w:pPr>
    </w:p>
    <w:p w14:paraId="3AEA9227" w14:textId="77777777" w:rsidR="00A02671" w:rsidRPr="00A02671" w:rsidRDefault="00A02671" w:rsidP="00A02ED8">
      <w:pPr>
        <w:spacing w:after="0"/>
        <w:jc w:val="both"/>
        <w:rPr>
          <w:sz w:val="22"/>
          <w:szCs w:val="22"/>
        </w:rPr>
      </w:pPr>
      <w:r w:rsidRPr="00A02671">
        <w:rPr>
          <w:b/>
          <w:bCs/>
          <w:sz w:val="22"/>
          <w:szCs w:val="22"/>
        </w:rPr>
        <w:t xml:space="preserve">Noise and vibration </w:t>
      </w:r>
    </w:p>
    <w:p w14:paraId="53F5B783" w14:textId="77777777" w:rsidR="00A02671" w:rsidRPr="00A02671" w:rsidRDefault="00A02671" w:rsidP="00A02ED8">
      <w:pPr>
        <w:spacing w:after="0"/>
        <w:jc w:val="both"/>
        <w:rPr>
          <w:sz w:val="22"/>
          <w:szCs w:val="22"/>
        </w:rPr>
      </w:pPr>
      <w:r w:rsidRPr="00A02671">
        <w:rPr>
          <w:sz w:val="22"/>
          <w:szCs w:val="22"/>
        </w:rPr>
        <w:t xml:space="preserve">HVAC solutions shall ensure acceptable indoor acoustic conditions in teaching spaces. Equipment mounting, routing and positioning shall minimise vibration and noise transmission. </w:t>
      </w:r>
    </w:p>
    <w:p w14:paraId="3BB79227" w14:textId="77777777" w:rsidR="00A02671" w:rsidRPr="004D793D" w:rsidRDefault="00A02671" w:rsidP="00A02ED8">
      <w:pPr>
        <w:spacing w:after="0"/>
        <w:jc w:val="both"/>
        <w:rPr>
          <w:b/>
          <w:bCs/>
          <w:sz w:val="22"/>
          <w:szCs w:val="22"/>
        </w:rPr>
      </w:pPr>
    </w:p>
    <w:p w14:paraId="148DF229" w14:textId="15CB84EF" w:rsidR="00A02671" w:rsidRPr="00A02671" w:rsidRDefault="00A02671" w:rsidP="00A02ED8">
      <w:pPr>
        <w:spacing w:after="0"/>
        <w:jc w:val="both"/>
        <w:rPr>
          <w:sz w:val="22"/>
          <w:szCs w:val="22"/>
        </w:rPr>
      </w:pPr>
      <w:r w:rsidRPr="00A02671">
        <w:rPr>
          <w:b/>
          <w:bCs/>
          <w:sz w:val="22"/>
          <w:szCs w:val="22"/>
        </w:rPr>
        <w:t xml:space="preserve">Coordination requirements </w:t>
      </w:r>
    </w:p>
    <w:p w14:paraId="0966BEDE" w14:textId="77777777" w:rsidR="00A02671" w:rsidRPr="004D793D" w:rsidRDefault="00A02671" w:rsidP="00A02ED8">
      <w:pPr>
        <w:spacing w:after="0"/>
        <w:jc w:val="both"/>
        <w:rPr>
          <w:sz w:val="22"/>
          <w:szCs w:val="22"/>
        </w:rPr>
      </w:pPr>
      <w:r w:rsidRPr="00A02671">
        <w:rPr>
          <w:sz w:val="22"/>
          <w:szCs w:val="22"/>
        </w:rPr>
        <w:t>HVAC design shall be coordinated with architectural, structural, electrical, hydrotechnical and fire-safety disciplines</w:t>
      </w:r>
      <w:r w:rsidRPr="004D793D">
        <w:rPr>
          <w:sz w:val="22"/>
          <w:szCs w:val="22"/>
        </w:rPr>
        <w:t>.</w:t>
      </w:r>
    </w:p>
    <w:p w14:paraId="248FD302" w14:textId="0C0DD310" w:rsidR="00A02671" w:rsidRPr="00A02671" w:rsidRDefault="00A02671" w:rsidP="00A02ED8">
      <w:pPr>
        <w:spacing w:after="0"/>
        <w:jc w:val="both"/>
        <w:rPr>
          <w:sz w:val="22"/>
          <w:szCs w:val="22"/>
        </w:rPr>
      </w:pPr>
      <w:r w:rsidRPr="00A02671">
        <w:rPr>
          <w:sz w:val="22"/>
          <w:szCs w:val="22"/>
        </w:rPr>
        <w:t xml:space="preserve"> </w:t>
      </w:r>
    </w:p>
    <w:p w14:paraId="3C9EAB79" w14:textId="77777777" w:rsidR="00A02671" w:rsidRPr="00A02671" w:rsidRDefault="00A02671" w:rsidP="00A02ED8">
      <w:pPr>
        <w:spacing w:after="0"/>
        <w:jc w:val="both"/>
        <w:rPr>
          <w:sz w:val="22"/>
          <w:szCs w:val="22"/>
        </w:rPr>
      </w:pPr>
      <w:r w:rsidRPr="00A02671">
        <w:rPr>
          <w:b/>
          <w:bCs/>
          <w:sz w:val="22"/>
          <w:szCs w:val="22"/>
        </w:rPr>
        <w:t xml:space="preserve">Outputs </w:t>
      </w:r>
    </w:p>
    <w:p w14:paraId="2E252031" w14:textId="2426B360" w:rsidR="00A02671" w:rsidRPr="004D793D" w:rsidRDefault="00A02671">
      <w:pPr>
        <w:pStyle w:val="ListParagraph"/>
        <w:numPr>
          <w:ilvl w:val="0"/>
          <w:numId w:val="28"/>
        </w:numPr>
        <w:spacing w:after="0"/>
        <w:jc w:val="both"/>
        <w:rPr>
          <w:sz w:val="22"/>
          <w:szCs w:val="22"/>
        </w:rPr>
      </w:pPr>
      <w:r w:rsidRPr="004D793D">
        <w:rPr>
          <w:sz w:val="22"/>
          <w:szCs w:val="22"/>
        </w:rPr>
        <w:t xml:space="preserve">HVAC layouts and system schematics, </w:t>
      </w:r>
    </w:p>
    <w:p w14:paraId="6150CC78" w14:textId="7F73412D" w:rsidR="00A02671" w:rsidRPr="004D793D" w:rsidRDefault="00A02671">
      <w:pPr>
        <w:pStyle w:val="ListParagraph"/>
        <w:numPr>
          <w:ilvl w:val="0"/>
          <w:numId w:val="28"/>
        </w:numPr>
        <w:spacing w:after="0"/>
        <w:jc w:val="both"/>
        <w:rPr>
          <w:sz w:val="22"/>
          <w:szCs w:val="22"/>
        </w:rPr>
      </w:pPr>
      <w:r w:rsidRPr="004D793D">
        <w:rPr>
          <w:sz w:val="22"/>
          <w:szCs w:val="22"/>
        </w:rPr>
        <w:t xml:space="preserve">Equipment schedules, </w:t>
      </w:r>
    </w:p>
    <w:p w14:paraId="73C0FB2C" w14:textId="0E5B8249" w:rsidR="00A02671" w:rsidRPr="004D793D" w:rsidRDefault="00A02671">
      <w:pPr>
        <w:pStyle w:val="ListParagraph"/>
        <w:numPr>
          <w:ilvl w:val="0"/>
          <w:numId w:val="28"/>
        </w:numPr>
        <w:spacing w:after="0"/>
        <w:jc w:val="both"/>
        <w:rPr>
          <w:sz w:val="22"/>
          <w:szCs w:val="22"/>
        </w:rPr>
      </w:pPr>
      <w:r w:rsidRPr="004D793D">
        <w:rPr>
          <w:sz w:val="22"/>
          <w:szCs w:val="22"/>
        </w:rPr>
        <w:t xml:space="preserve">Required calculations (ventilation rates, etc.), </w:t>
      </w:r>
    </w:p>
    <w:p w14:paraId="4D70B02F" w14:textId="4E2F7537" w:rsidR="00A02671" w:rsidRPr="004D793D" w:rsidRDefault="00A02671">
      <w:pPr>
        <w:pStyle w:val="ListParagraph"/>
        <w:numPr>
          <w:ilvl w:val="0"/>
          <w:numId w:val="28"/>
        </w:numPr>
        <w:spacing w:after="0"/>
        <w:jc w:val="both"/>
        <w:rPr>
          <w:sz w:val="22"/>
          <w:szCs w:val="22"/>
        </w:rPr>
      </w:pPr>
      <w:r w:rsidRPr="004D793D">
        <w:rPr>
          <w:sz w:val="22"/>
          <w:szCs w:val="22"/>
        </w:rPr>
        <w:t xml:space="preserve">Technical specifications, </w:t>
      </w:r>
    </w:p>
    <w:p w14:paraId="7723D5CF" w14:textId="4E1C7CD8" w:rsidR="00A02671" w:rsidRPr="004D793D" w:rsidRDefault="00A02671">
      <w:pPr>
        <w:pStyle w:val="ListParagraph"/>
        <w:numPr>
          <w:ilvl w:val="0"/>
          <w:numId w:val="28"/>
        </w:numPr>
        <w:spacing w:after="0"/>
        <w:jc w:val="both"/>
        <w:rPr>
          <w:sz w:val="22"/>
          <w:szCs w:val="22"/>
        </w:rPr>
      </w:pPr>
      <w:r w:rsidRPr="004D793D">
        <w:rPr>
          <w:sz w:val="22"/>
          <w:szCs w:val="22"/>
        </w:rPr>
        <w:t xml:space="preserve">Bill of Quantities, </w:t>
      </w:r>
    </w:p>
    <w:p w14:paraId="34CE6521" w14:textId="11A831E6" w:rsidR="00A02671" w:rsidRPr="004D793D" w:rsidRDefault="00A02671">
      <w:pPr>
        <w:pStyle w:val="ListParagraph"/>
        <w:numPr>
          <w:ilvl w:val="0"/>
          <w:numId w:val="28"/>
        </w:numPr>
        <w:spacing w:after="0"/>
        <w:jc w:val="both"/>
        <w:rPr>
          <w:sz w:val="22"/>
          <w:szCs w:val="22"/>
        </w:rPr>
      </w:pPr>
      <w:r w:rsidRPr="004D793D">
        <w:rPr>
          <w:sz w:val="22"/>
          <w:szCs w:val="22"/>
        </w:rPr>
        <w:t xml:space="preserve">Any other supplemental documentation. </w:t>
      </w:r>
    </w:p>
    <w:p w14:paraId="74778757" w14:textId="77777777" w:rsidR="00882BB1" w:rsidRPr="00882BB1" w:rsidRDefault="00882BB1" w:rsidP="00A02ED8">
      <w:pPr>
        <w:spacing w:after="0"/>
        <w:jc w:val="both"/>
        <w:rPr>
          <w:sz w:val="22"/>
          <w:szCs w:val="22"/>
        </w:rPr>
      </w:pPr>
    </w:p>
    <w:p w14:paraId="289014BC" w14:textId="34106EFC" w:rsidR="00882BB1" w:rsidRPr="00882BB1" w:rsidRDefault="00882BB1">
      <w:pPr>
        <w:pStyle w:val="ListParagraph"/>
        <w:numPr>
          <w:ilvl w:val="2"/>
          <w:numId w:val="11"/>
        </w:numPr>
        <w:spacing w:after="0"/>
        <w:jc w:val="both"/>
        <w:rPr>
          <w:b/>
          <w:bCs/>
          <w:sz w:val="22"/>
          <w:szCs w:val="22"/>
        </w:rPr>
      </w:pPr>
      <w:r w:rsidRPr="00882BB1">
        <w:rPr>
          <w:b/>
          <w:bCs/>
          <w:sz w:val="22"/>
          <w:szCs w:val="22"/>
        </w:rPr>
        <w:t xml:space="preserve">Firefighting </w:t>
      </w:r>
    </w:p>
    <w:p w14:paraId="1FAC5DBC" w14:textId="1300842D" w:rsidR="00882BB1" w:rsidRPr="00882BB1" w:rsidRDefault="00882BB1" w:rsidP="00A02ED8">
      <w:pPr>
        <w:spacing w:after="0"/>
        <w:jc w:val="both"/>
        <w:rPr>
          <w:sz w:val="22"/>
          <w:szCs w:val="22"/>
        </w:rPr>
      </w:pPr>
      <w:r w:rsidRPr="00882BB1">
        <w:rPr>
          <w:b/>
          <w:bCs/>
          <w:sz w:val="22"/>
          <w:szCs w:val="22"/>
        </w:rPr>
        <w:t xml:space="preserve">General scope </w:t>
      </w:r>
    </w:p>
    <w:p w14:paraId="3294A879" w14:textId="77777777" w:rsidR="00882BB1" w:rsidRPr="00882BB1" w:rsidRDefault="00882BB1" w:rsidP="00A02ED8">
      <w:pPr>
        <w:spacing w:after="0"/>
        <w:jc w:val="both"/>
        <w:rPr>
          <w:sz w:val="22"/>
          <w:szCs w:val="22"/>
        </w:rPr>
      </w:pPr>
      <w:r w:rsidRPr="00882BB1">
        <w:rPr>
          <w:sz w:val="22"/>
          <w:szCs w:val="22"/>
        </w:rPr>
        <w:t xml:space="preserve">Given the building typology and occupant profile, the design shall prioritise life safety, safe evacuation and regulatory compliance. </w:t>
      </w:r>
    </w:p>
    <w:p w14:paraId="0C10061F" w14:textId="44366793" w:rsidR="00882BB1" w:rsidRPr="00882BB1" w:rsidRDefault="00882BB1" w:rsidP="00A02ED8">
      <w:pPr>
        <w:spacing w:after="0"/>
        <w:jc w:val="both"/>
        <w:rPr>
          <w:sz w:val="22"/>
          <w:szCs w:val="22"/>
        </w:rPr>
      </w:pPr>
      <w:r w:rsidRPr="00882BB1">
        <w:rPr>
          <w:sz w:val="22"/>
          <w:szCs w:val="22"/>
        </w:rPr>
        <w:lastRenderedPageBreak/>
        <w:t xml:space="preserve">All systems shall comply with applicable </w:t>
      </w:r>
      <w:r w:rsidRPr="004D793D">
        <w:rPr>
          <w:sz w:val="22"/>
          <w:szCs w:val="22"/>
        </w:rPr>
        <w:t>national</w:t>
      </w:r>
      <w:r w:rsidRPr="00882BB1">
        <w:rPr>
          <w:sz w:val="22"/>
          <w:szCs w:val="22"/>
        </w:rPr>
        <w:t xml:space="preserve"> legislation and regulations</w:t>
      </w:r>
      <w:r w:rsidRPr="004D793D">
        <w:rPr>
          <w:sz w:val="22"/>
          <w:szCs w:val="22"/>
        </w:rPr>
        <w:t xml:space="preserve"> and technical specifications</w:t>
      </w:r>
      <w:r w:rsidRPr="00882BB1">
        <w:rPr>
          <w:sz w:val="22"/>
          <w:szCs w:val="22"/>
        </w:rPr>
        <w:t xml:space="preserve">. </w:t>
      </w:r>
    </w:p>
    <w:p w14:paraId="5DC796C5" w14:textId="77777777" w:rsidR="00882BB1" w:rsidRPr="00882BB1" w:rsidRDefault="00882BB1" w:rsidP="00A02ED8">
      <w:pPr>
        <w:spacing w:after="0"/>
        <w:jc w:val="both"/>
        <w:rPr>
          <w:sz w:val="22"/>
          <w:szCs w:val="22"/>
        </w:rPr>
      </w:pPr>
      <w:r w:rsidRPr="00882BB1">
        <w:rPr>
          <w:b/>
          <w:bCs/>
          <w:sz w:val="22"/>
          <w:szCs w:val="22"/>
        </w:rPr>
        <w:t xml:space="preserve">Fire detection and alarm </w:t>
      </w:r>
    </w:p>
    <w:p w14:paraId="2CD664DF" w14:textId="3548BF70" w:rsidR="00882BB1" w:rsidRPr="004D793D" w:rsidRDefault="00882BB1">
      <w:pPr>
        <w:pStyle w:val="ListParagraph"/>
        <w:numPr>
          <w:ilvl w:val="0"/>
          <w:numId w:val="31"/>
        </w:numPr>
        <w:spacing w:after="0"/>
        <w:jc w:val="both"/>
        <w:rPr>
          <w:sz w:val="22"/>
          <w:szCs w:val="22"/>
        </w:rPr>
      </w:pPr>
      <w:r w:rsidRPr="004D793D">
        <w:rPr>
          <w:sz w:val="22"/>
          <w:szCs w:val="22"/>
        </w:rPr>
        <w:t xml:space="preserve">Define the required fire detection and alarm system in accordance with applicable regulations and building use. </w:t>
      </w:r>
    </w:p>
    <w:p w14:paraId="37E890AF" w14:textId="671D5D32" w:rsidR="00882BB1" w:rsidRPr="004D793D" w:rsidRDefault="00882BB1">
      <w:pPr>
        <w:pStyle w:val="ListParagraph"/>
        <w:numPr>
          <w:ilvl w:val="0"/>
          <w:numId w:val="30"/>
        </w:numPr>
        <w:spacing w:after="0"/>
        <w:jc w:val="both"/>
        <w:rPr>
          <w:sz w:val="22"/>
          <w:szCs w:val="22"/>
        </w:rPr>
      </w:pPr>
      <w:r w:rsidRPr="004D793D">
        <w:rPr>
          <w:sz w:val="22"/>
          <w:szCs w:val="22"/>
        </w:rPr>
        <w:t xml:space="preserve">Ensure adequate coverage of all occupied, technical and other spaces. </w:t>
      </w:r>
    </w:p>
    <w:p w14:paraId="572D0471" w14:textId="3E0B2949" w:rsidR="00882BB1" w:rsidRPr="004D793D" w:rsidRDefault="00882BB1">
      <w:pPr>
        <w:pStyle w:val="ListParagraph"/>
        <w:numPr>
          <w:ilvl w:val="0"/>
          <w:numId w:val="29"/>
        </w:numPr>
        <w:spacing w:after="0"/>
        <w:jc w:val="both"/>
        <w:rPr>
          <w:sz w:val="22"/>
          <w:szCs w:val="22"/>
        </w:rPr>
      </w:pPr>
      <w:r w:rsidRPr="004D793D">
        <w:rPr>
          <w:sz w:val="22"/>
          <w:szCs w:val="22"/>
        </w:rPr>
        <w:t xml:space="preserve">Define zoning and notification principles in line with regulatory requirements. </w:t>
      </w:r>
    </w:p>
    <w:p w14:paraId="75103BEA" w14:textId="77777777" w:rsidR="00882BB1" w:rsidRPr="00882BB1" w:rsidRDefault="00882BB1" w:rsidP="00A02ED8">
      <w:pPr>
        <w:spacing w:after="0"/>
        <w:jc w:val="both"/>
        <w:rPr>
          <w:sz w:val="22"/>
          <w:szCs w:val="22"/>
        </w:rPr>
      </w:pPr>
    </w:p>
    <w:p w14:paraId="0AD76A2F" w14:textId="77777777" w:rsidR="00882BB1" w:rsidRPr="004D793D" w:rsidRDefault="00882BB1" w:rsidP="00A02ED8">
      <w:pPr>
        <w:spacing w:after="0"/>
        <w:jc w:val="both"/>
        <w:rPr>
          <w:sz w:val="22"/>
          <w:szCs w:val="22"/>
        </w:rPr>
      </w:pPr>
      <w:r w:rsidRPr="00882BB1">
        <w:rPr>
          <w:sz w:val="22"/>
          <w:szCs w:val="22"/>
        </w:rPr>
        <w:t xml:space="preserve">Where required by regulation or competent authority, additional fixed firefighting systems shall be designed accordingly. </w:t>
      </w:r>
    </w:p>
    <w:p w14:paraId="04C91959" w14:textId="77777777" w:rsidR="00882BB1" w:rsidRPr="00882BB1" w:rsidRDefault="00882BB1" w:rsidP="00A02ED8">
      <w:pPr>
        <w:spacing w:after="0"/>
        <w:jc w:val="both"/>
        <w:rPr>
          <w:sz w:val="22"/>
          <w:szCs w:val="22"/>
        </w:rPr>
      </w:pPr>
    </w:p>
    <w:p w14:paraId="029F2FA6" w14:textId="77777777" w:rsidR="00882BB1" w:rsidRPr="004D793D" w:rsidRDefault="00882BB1" w:rsidP="00A02ED8">
      <w:pPr>
        <w:spacing w:after="0"/>
        <w:jc w:val="both"/>
        <w:rPr>
          <w:b/>
          <w:bCs/>
          <w:sz w:val="22"/>
          <w:szCs w:val="22"/>
        </w:rPr>
      </w:pPr>
      <w:r w:rsidRPr="00882BB1">
        <w:rPr>
          <w:b/>
          <w:bCs/>
          <w:sz w:val="22"/>
          <w:szCs w:val="22"/>
        </w:rPr>
        <w:t xml:space="preserve">Portable </w:t>
      </w:r>
      <w:r w:rsidRPr="00882BB1">
        <w:rPr>
          <w:sz w:val="22"/>
          <w:szCs w:val="22"/>
        </w:rPr>
        <w:t>fi</w:t>
      </w:r>
      <w:r w:rsidRPr="00882BB1">
        <w:rPr>
          <w:b/>
          <w:bCs/>
          <w:sz w:val="22"/>
          <w:szCs w:val="22"/>
        </w:rPr>
        <w:t>re</w:t>
      </w:r>
      <w:r w:rsidRPr="00882BB1">
        <w:rPr>
          <w:sz w:val="22"/>
          <w:szCs w:val="22"/>
        </w:rPr>
        <w:t>fi</w:t>
      </w:r>
      <w:r w:rsidRPr="00882BB1">
        <w:rPr>
          <w:b/>
          <w:bCs/>
          <w:sz w:val="22"/>
          <w:szCs w:val="22"/>
        </w:rPr>
        <w:t>ghting equipment</w:t>
      </w:r>
    </w:p>
    <w:p w14:paraId="041F594B" w14:textId="4BE09ACB" w:rsidR="00882BB1" w:rsidRPr="004D793D" w:rsidRDefault="00882BB1">
      <w:pPr>
        <w:pStyle w:val="ListParagraph"/>
        <w:numPr>
          <w:ilvl w:val="0"/>
          <w:numId w:val="29"/>
        </w:numPr>
        <w:spacing w:after="0"/>
        <w:jc w:val="both"/>
        <w:rPr>
          <w:sz w:val="22"/>
          <w:szCs w:val="22"/>
        </w:rPr>
      </w:pPr>
      <w:r w:rsidRPr="004D793D">
        <w:rPr>
          <w:sz w:val="22"/>
          <w:szCs w:val="22"/>
        </w:rPr>
        <w:t xml:space="preserve">Define the type, distribution and quantity of portable fire extinguishers in accordance with fire risk classification and regulations. </w:t>
      </w:r>
    </w:p>
    <w:p w14:paraId="41B13AEF" w14:textId="684B7327" w:rsidR="00882BB1" w:rsidRPr="004D793D" w:rsidRDefault="00882BB1">
      <w:pPr>
        <w:pStyle w:val="ListParagraph"/>
        <w:numPr>
          <w:ilvl w:val="0"/>
          <w:numId w:val="29"/>
        </w:numPr>
        <w:spacing w:after="0"/>
        <w:jc w:val="both"/>
        <w:rPr>
          <w:sz w:val="22"/>
          <w:szCs w:val="22"/>
        </w:rPr>
      </w:pPr>
      <w:r w:rsidRPr="004D793D">
        <w:rPr>
          <w:sz w:val="22"/>
          <w:szCs w:val="22"/>
        </w:rPr>
        <w:t xml:space="preserve">Ensure visible and accessible placement along escape routes and in rooms with increased fire load. </w:t>
      </w:r>
    </w:p>
    <w:p w14:paraId="472EAE80" w14:textId="77777777" w:rsidR="00882BB1" w:rsidRPr="00882BB1" w:rsidRDefault="00882BB1" w:rsidP="00A02ED8">
      <w:pPr>
        <w:spacing w:after="0"/>
        <w:jc w:val="both"/>
        <w:rPr>
          <w:sz w:val="22"/>
          <w:szCs w:val="22"/>
        </w:rPr>
      </w:pPr>
    </w:p>
    <w:p w14:paraId="64E94FDF" w14:textId="77777777" w:rsidR="00882BB1" w:rsidRPr="00882BB1" w:rsidRDefault="00882BB1" w:rsidP="00A02ED8">
      <w:pPr>
        <w:spacing w:after="0"/>
        <w:jc w:val="both"/>
        <w:rPr>
          <w:sz w:val="22"/>
          <w:szCs w:val="22"/>
        </w:rPr>
      </w:pPr>
      <w:r w:rsidRPr="00882BB1">
        <w:rPr>
          <w:b/>
          <w:bCs/>
          <w:sz w:val="22"/>
          <w:szCs w:val="22"/>
        </w:rPr>
        <w:t xml:space="preserve">Evacuation and passive </w:t>
      </w:r>
      <w:r w:rsidRPr="00882BB1">
        <w:rPr>
          <w:sz w:val="22"/>
          <w:szCs w:val="22"/>
        </w:rPr>
        <w:t>fi</w:t>
      </w:r>
      <w:r w:rsidRPr="00882BB1">
        <w:rPr>
          <w:b/>
          <w:bCs/>
          <w:sz w:val="22"/>
          <w:szCs w:val="22"/>
        </w:rPr>
        <w:t xml:space="preserve">re protection </w:t>
      </w:r>
    </w:p>
    <w:p w14:paraId="65AA0303" w14:textId="628AAEFB" w:rsidR="00882BB1" w:rsidRPr="00882BB1" w:rsidRDefault="00882BB1" w:rsidP="00A02ED8">
      <w:pPr>
        <w:spacing w:after="0"/>
        <w:jc w:val="both"/>
        <w:rPr>
          <w:sz w:val="22"/>
          <w:szCs w:val="22"/>
        </w:rPr>
      </w:pPr>
      <w:r w:rsidRPr="00882BB1">
        <w:rPr>
          <w:sz w:val="22"/>
          <w:szCs w:val="22"/>
        </w:rPr>
        <w:t>In coordination with all other sections of technical design, the Con</w:t>
      </w:r>
      <w:r w:rsidR="009F7158">
        <w:rPr>
          <w:sz w:val="22"/>
          <w:szCs w:val="22"/>
        </w:rPr>
        <w:t>tractor</w:t>
      </w:r>
      <w:r w:rsidRPr="00882BB1">
        <w:rPr>
          <w:sz w:val="22"/>
          <w:szCs w:val="22"/>
        </w:rPr>
        <w:t xml:space="preserve"> shall: </w:t>
      </w:r>
    </w:p>
    <w:p w14:paraId="46428499" w14:textId="2274071F" w:rsidR="00882BB1" w:rsidRPr="004D793D" w:rsidRDefault="00882BB1">
      <w:pPr>
        <w:pStyle w:val="ListParagraph"/>
        <w:numPr>
          <w:ilvl w:val="0"/>
          <w:numId w:val="35"/>
        </w:numPr>
        <w:spacing w:after="0"/>
        <w:jc w:val="both"/>
        <w:rPr>
          <w:sz w:val="22"/>
          <w:szCs w:val="22"/>
        </w:rPr>
      </w:pPr>
      <w:r w:rsidRPr="004D793D">
        <w:rPr>
          <w:sz w:val="22"/>
          <w:szCs w:val="22"/>
        </w:rPr>
        <w:t xml:space="preserve">verify fire compartmentation requirements; </w:t>
      </w:r>
    </w:p>
    <w:p w14:paraId="00E5BAC0" w14:textId="75571DF9" w:rsidR="00882BB1" w:rsidRPr="004D793D" w:rsidRDefault="00882BB1">
      <w:pPr>
        <w:pStyle w:val="ListParagraph"/>
        <w:numPr>
          <w:ilvl w:val="0"/>
          <w:numId w:val="34"/>
        </w:numPr>
        <w:spacing w:after="0"/>
        <w:jc w:val="both"/>
        <w:rPr>
          <w:sz w:val="22"/>
          <w:szCs w:val="22"/>
        </w:rPr>
      </w:pPr>
      <w:r w:rsidRPr="004D793D">
        <w:rPr>
          <w:sz w:val="22"/>
          <w:szCs w:val="22"/>
        </w:rPr>
        <w:t xml:space="preserve">define escape routes and required fire-rated elements (doors, partitions) where mandated by regulations; </w:t>
      </w:r>
    </w:p>
    <w:p w14:paraId="083A1113" w14:textId="06D47453" w:rsidR="00882BB1" w:rsidRPr="004D793D" w:rsidRDefault="00882BB1">
      <w:pPr>
        <w:pStyle w:val="ListParagraph"/>
        <w:numPr>
          <w:ilvl w:val="0"/>
          <w:numId w:val="33"/>
        </w:numPr>
        <w:spacing w:after="0"/>
        <w:jc w:val="both"/>
        <w:rPr>
          <w:sz w:val="22"/>
          <w:szCs w:val="22"/>
        </w:rPr>
      </w:pPr>
      <w:r w:rsidRPr="004D793D">
        <w:rPr>
          <w:sz w:val="22"/>
          <w:szCs w:val="22"/>
        </w:rPr>
        <w:t xml:space="preserve">provide fire safety signage in accordance with national standards; </w:t>
      </w:r>
    </w:p>
    <w:p w14:paraId="36ADB7A8" w14:textId="6FBDEABD" w:rsidR="00882BB1" w:rsidRPr="004D793D" w:rsidRDefault="00882BB1">
      <w:pPr>
        <w:pStyle w:val="ListParagraph"/>
        <w:numPr>
          <w:ilvl w:val="0"/>
          <w:numId w:val="32"/>
        </w:numPr>
        <w:spacing w:after="0"/>
        <w:jc w:val="both"/>
        <w:rPr>
          <w:sz w:val="22"/>
          <w:szCs w:val="22"/>
        </w:rPr>
      </w:pPr>
      <w:r w:rsidRPr="004D793D">
        <w:rPr>
          <w:sz w:val="22"/>
          <w:szCs w:val="22"/>
        </w:rPr>
        <w:t xml:space="preserve">coordinate emergency lighting requirements with electrical design. </w:t>
      </w:r>
    </w:p>
    <w:p w14:paraId="416B7E63" w14:textId="77777777" w:rsidR="00882BB1" w:rsidRPr="00882BB1" w:rsidRDefault="00882BB1" w:rsidP="00A02ED8">
      <w:pPr>
        <w:spacing w:after="0"/>
        <w:jc w:val="both"/>
        <w:rPr>
          <w:sz w:val="22"/>
          <w:szCs w:val="22"/>
        </w:rPr>
      </w:pPr>
    </w:p>
    <w:p w14:paraId="53DC6FBC" w14:textId="77777777" w:rsidR="00882BB1" w:rsidRPr="00882BB1" w:rsidRDefault="00882BB1" w:rsidP="00A02ED8">
      <w:pPr>
        <w:spacing w:after="0"/>
        <w:jc w:val="both"/>
        <w:rPr>
          <w:sz w:val="22"/>
          <w:szCs w:val="22"/>
        </w:rPr>
      </w:pPr>
      <w:r w:rsidRPr="00882BB1">
        <w:rPr>
          <w:b/>
          <w:bCs/>
          <w:sz w:val="22"/>
          <w:szCs w:val="22"/>
        </w:rPr>
        <w:t xml:space="preserve">System integration </w:t>
      </w:r>
    </w:p>
    <w:p w14:paraId="4AB75BFC" w14:textId="77777777" w:rsidR="00882BB1" w:rsidRPr="00882BB1" w:rsidRDefault="00882BB1" w:rsidP="00A02ED8">
      <w:pPr>
        <w:spacing w:after="0"/>
        <w:jc w:val="both"/>
        <w:rPr>
          <w:sz w:val="22"/>
          <w:szCs w:val="22"/>
        </w:rPr>
      </w:pPr>
      <w:r w:rsidRPr="00882BB1">
        <w:rPr>
          <w:sz w:val="22"/>
          <w:szCs w:val="22"/>
        </w:rPr>
        <w:t xml:space="preserve">Fire safety systems shall be integrated with electrical, HVAC and other relevant systems to ensure appropriate operational response in case of alarm, as required by regulations. </w:t>
      </w:r>
    </w:p>
    <w:p w14:paraId="0F37AD15" w14:textId="77777777" w:rsidR="004B7C60" w:rsidRDefault="004B7C60" w:rsidP="00A02ED8">
      <w:pPr>
        <w:spacing w:after="0"/>
        <w:jc w:val="both"/>
        <w:rPr>
          <w:b/>
          <w:bCs/>
          <w:sz w:val="22"/>
          <w:szCs w:val="22"/>
        </w:rPr>
      </w:pPr>
    </w:p>
    <w:p w14:paraId="7750A078" w14:textId="3381A22F" w:rsidR="00882BB1" w:rsidRPr="00882BB1" w:rsidRDefault="00882BB1" w:rsidP="00A02ED8">
      <w:pPr>
        <w:spacing w:after="0"/>
        <w:jc w:val="both"/>
        <w:rPr>
          <w:sz w:val="22"/>
          <w:szCs w:val="22"/>
        </w:rPr>
      </w:pPr>
      <w:r w:rsidRPr="00882BB1">
        <w:rPr>
          <w:b/>
          <w:bCs/>
          <w:sz w:val="22"/>
          <w:szCs w:val="22"/>
        </w:rPr>
        <w:t xml:space="preserve">Outputs </w:t>
      </w:r>
    </w:p>
    <w:p w14:paraId="6B291832" w14:textId="3671285C" w:rsidR="00882BB1" w:rsidRPr="004D793D" w:rsidRDefault="00882BB1">
      <w:pPr>
        <w:pStyle w:val="ListParagraph"/>
        <w:numPr>
          <w:ilvl w:val="0"/>
          <w:numId w:val="36"/>
        </w:numPr>
        <w:spacing w:after="0"/>
        <w:jc w:val="both"/>
        <w:rPr>
          <w:sz w:val="22"/>
          <w:szCs w:val="22"/>
        </w:rPr>
      </w:pPr>
      <w:r w:rsidRPr="004D793D">
        <w:rPr>
          <w:sz w:val="22"/>
          <w:szCs w:val="22"/>
        </w:rPr>
        <w:t xml:space="preserve">Fire safety regulatory compliance documentation, </w:t>
      </w:r>
    </w:p>
    <w:p w14:paraId="22923911" w14:textId="080BE9E3" w:rsidR="00882BB1" w:rsidRPr="004D793D" w:rsidRDefault="00882BB1">
      <w:pPr>
        <w:pStyle w:val="ListParagraph"/>
        <w:numPr>
          <w:ilvl w:val="0"/>
          <w:numId w:val="36"/>
        </w:numPr>
        <w:spacing w:after="0"/>
        <w:jc w:val="both"/>
        <w:rPr>
          <w:sz w:val="22"/>
          <w:szCs w:val="22"/>
        </w:rPr>
      </w:pPr>
      <w:r w:rsidRPr="004D793D">
        <w:rPr>
          <w:sz w:val="22"/>
          <w:szCs w:val="22"/>
        </w:rPr>
        <w:t xml:space="preserve">Fire detection and alarm layouts, </w:t>
      </w:r>
    </w:p>
    <w:p w14:paraId="5EA4013D" w14:textId="5FA96497" w:rsidR="00882BB1" w:rsidRPr="004D793D" w:rsidRDefault="00882BB1">
      <w:pPr>
        <w:pStyle w:val="ListParagraph"/>
        <w:numPr>
          <w:ilvl w:val="0"/>
          <w:numId w:val="36"/>
        </w:numPr>
        <w:spacing w:after="0"/>
        <w:jc w:val="both"/>
        <w:rPr>
          <w:sz w:val="22"/>
          <w:szCs w:val="22"/>
        </w:rPr>
      </w:pPr>
      <w:r w:rsidRPr="004D793D">
        <w:rPr>
          <w:sz w:val="22"/>
          <w:szCs w:val="22"/>
        </w:rPr>
        <w:t xml:space="preserve">Hydrant system layouts (where applicable), </w:t>
      </w:r>
    </w:p>
    <w:p w14:paraId="54D0669D" w14:textId="031127CC" w:rsidR="00882BB1" w:rsidRPr="004D793D" w:rsidRDefault="00882BB1">
      <w:pPr>
        <w:pStyle w:val="ListParagraph"/>
        <w:numPr>
          <w:ilvl w:val="0"/>
          <w:numId w:val="36"/>
        </w:numPr>
        <w:spacing w:after="0"/>
        <w:jc w:val="both"/>
        <w:rPr>
          <w:sz w:val="22"/>
          <w:szCs w:val="22"/>
        </w:rPr>
      </w:pPr>
      <w:r w:rsidRPr="004D793D">
        <w:rPr>
          <w:sz w:val="22"/>
          <w:szCs w:val="22"/>
        </w:rPr>
        <w:t xml:space="preserve">Portable extinguisher layout, </w:t>
      </w:r>
    </w:p>
    <w:p w14:paraId="59FD6CA0" w14:textId="0EE0C43F" w:rsidR="00882BB1" w:rsidRPr="004D793D" w:rsidRDefault="00882BB1">
      <w:pPr>
        <w:pStyle w:val="ListParagraph"/>
        <w:numPr>
          <w:ilvl w:val="0"/>
          <w:numId w:val="36"/>
        </w:numPr>
        <w:spacing w:after="0"/>
        <w:jc w:val="both"/>
        <w:rPr>
          <w:sz w:val="22"/>
          <w:szCs w:val="22"/>
        </w:rPr>
      </w:pPr>
      <w:r w:rsidRPr="004D793D">
        <w:rPr>
          <w:sz w:val="22"/>
          <w:szCs w:val="22"/>
        </w:rPr>
        <w:t xml:space="preserve">Technical specifications, </w:t>
      </w:r>
    </w:p>
    <w:p w14:paraId="6E9853D8" w14:textId="2AFF5D1A" w:rsidR="00184787" w:rsidRPr="004D793D" w:rsidRDefault="00882BB1">
      <w:pPr>
        <w:pStyle w:val="ListParagraph"/>
        <w:numPr>
          <w:ilvl w:val="0"/>
          <w:numId w:val="36"/>
        </w:numPr>
        <w:spacing w:after="0"/>
        <w:jc w:val="both"/>
        <w:rPr>
          <w:sz w:val="22"/>
          <w:szCs w:val="22"/>
        </w:rPr>
      </w:pPr>
      <w:r w:rsidRPr="004D793D">
        <w:rPr>
          <w:sz w:val="22"/>
          <w:szCs w:val="22"/>
        </w:rPr>
        <w:t xml:space="preserve">Bill of Quantities, </w:t>
      </w:r>
    </w:p>
    <w:p w14:paraId="64D566A6" w14:textId="7D67B017" w:rsidR="00184787" w:rsidRPr="004D793D" w:rsidRDefault="00184787">
      <w:pPr>
        <w:pStyle w:val="ListParagraph"/>
        <w:numPr>
          <w:ilvl w:val="0"/>
          <w:numId w:val="36"/>
        </w:numPr>
        <w:autoSpaceDE w:val="0"/>
        <w:autoSpaceDN w:val="0"/>
        <w:adjustRightInd w:val="0"/>
        <w:spacing w:after="0" w:line="240" w:lineRule="auto"/>
        <w:jc w:val="both"/>
        <w:rPr>
          <w:sz w:val="22"/>
          <w:szCs w:val="22"/>
        </w:rPr>
      </w:pPr>
      <w:r w:rsidRPr="004D793D">
        <w:rPr>
          <w:sz w:val="22"/>
          <w:szCs w:val="22"/>
        </w:rPr>
        <w:t xml:space="preserve">Any other supplemental documentation. </w:t>
      </w:r>
    </w:p>
    <w:p w14:paraId="6C0D1120" w14:textId="77777777" w:rsidR="00E34058" w:rsidRPr="00E34058" w:rsidRDefault="00E34058" w:rsidP="00A02ED8">
      <w:pPr>
        <w:spacing w:after="0"/>
        <w:jc w:val="both"/>
        <w:rPr>
          <w:sz w:val="22"/>
          <w:szCs w:val="22"/>
        </w:rPr>
      </w:pPr>
    </w:p>
    <w:p w14:paraId="4C56F920" w14:textId="2638541D" w:rsidR="00E34058" w:rsidRPr="00E34058" w:rsidRDefault="00E34058">
      <w:pPr>
        <w:pStyle w:val="ListParagraph"/>
        <w:numPr>
          <w:ilvl w:val="2"/>
          <w:numId w:val="11"/>
        </w:numPr>
        <w:spacing w:after="0"/>
        <w:jc w:val="both"/>
        <w:rPr>
          <w:b/>
          <w:bCs/>
          <w:sz w:val="22"/>
          <w:szCs w:val="22"/>
        </w:rPr>
      </w:pPr>
      <w:r w:rsidRPr="00E34058">
        <w:rPr>
          <w:b/>
          <w:bCs/>
          <w:sz w:val="22"/>
          <w:szCs w:val="22"/>
        </w:rPr>
        <w:t xml:space="preserve">Others </w:t>
      </w:r>
    </w:p>
    <w:p w14:paraId="3FA02E3F" w14:textId="1212B8A9" w:rsidR="00E34058" w:rsidRPr="00E34058" w:rsidRDefault="00E34058" w:rsidP="00A02ED8">
      <w:pPr>
        <w:spacing w:after="0"/>
        <w:jc w:val="both"/>
        <w:rPr>
          <w:sz w:val="22"/>
          <w:szCs w:val="22"/>
        </w:rPr>
      </w:pPr>
      <w:r w:rsidRPr="00E34058">
        <w:rPr>
          <w:sz w:val="22"/>
          <w:szCs w:val="22"/>
        </w:rPr>
        <w:t>The Con</w:t>
      </w:r>
      <w:r w:rsidR="009F7158">
        <w:rPr>
          <w:sz w:val="22"/>
          <w:szCs w:val="22"/>
        </w:rPr>
        <w:t>tractor</w:t>
      </w:r>
      <w:r w:rsidRPr="00E34058">
        <w:rPr>
          <w:sz w:val="22"/>
          <w:szCs w:val="22"/>
        </w:rPr>
        <w:t xml:space="preserve"> shall </w:t>
      </w:r>
      <w:r w:rsidRPr="004D793D">
        <w:rPr>
          <w:sz w:val="22"/>
          <w:szCs w:val="22"/>
        </w:rPr>
        <w:t xml:space="preserve">define the necessary </w:t>
      </w:r>
      <w:r w:rsidRPr="00E34058">
        <w:rPr>
          <w:sz w:val="22"/>
          <w:szCs w:val="22"/>
        </w:rPr>
        <w:t xml:space="preserve">auxiliary and support systems (including ICT infrastructure, surveillance and other relevant utilities) within the approved framework. </w:t>
      </w:r>
    </w:p>
    <w:p w14:paraId="7F1AF6C2" w14:textId="1BD9D652" w:rsidR="00E34058" w:rsidRPr="004D793D" w:rsidRDefault="00E34058" w:rsidP="00A02ED8">
      <w:pPr>
        <w:spacing w:after="0"/>
        <w:jc w:val="both"/>
        <w:rPr>
          <w:sz w:val="22"/>
          <w:szCs w:val="22"/>
        </w:rPr>
      </w:pPr>
      <w:r w:rsidRPr="00E34058">
        <w:rPr>
          <w:sz w:val="22"/>
          <w:szCs w:val="22"/>
        </w:rPr>
        <w:t xml:space="preserve">Proposed solutions shall be proportionate to the functional needs of the </w:t>
      </w:r>
      <w:r w:rsidRPr="004D793D">
        <w:rPr>
          <w:sz w:val="22"/>
          <w:szCs w:val="22"/>
        </w:rPr>
        <w:t>Police Station.</w:t>
      </w:r>
    </w:p>
    <w:p w14:paraId="05218179" w14:textId="77777777" w:rsidR="00E34058" w:rsidRPr="00E34058" w:rsidRDefault="00E34058" w:rsidP="00A02ED8">
      <w:pPr>
        <w:spacing w:after="0"/>
        <w:jc w:val="both"/>
        <w:rPr>
          <w:sz w:val="22"/>
          <w:szCs w:val="22"/>
        </w:rPr>
      </w:pPr>
    </w:p>
    <w:p w14:paraId="48796271" w14:textId="35B8B37B" w:rsidR="00E34058" w:rsidRPr="00E34058" w:rsidRDefault="00E34058" w:rsidP="00A02ED8">
      <w:pPr>
        <w:spacing w:after="0"/>
        <w:jc w:val="both"/>
        <w:rPr>
          <w:sz w:val="22"/>
          <w:szCs w:val="22"/>
        </w:rPr>
      </w:pPr>
      <w:r w:rsidRPr="00E34058">
        <w:rPr>
          <w:sz w:val="22"/>
          <w:szCs w:val="22"/>
        </w:rPr>
        <w:lastRenderedPageBreak/>
        <w:t xml:space="preserve">All systems shall comply with applicable </w:t>
      </w:r>
      <w:r w:rsidRPr="004D793D">
        <w:rPr>
          <w:sz w:val="22"/>
          <w:szCs w:val="22"/>
        </w:rPr>
        <w:t>national</w:t>
      </w:r>
      <w:r w:rsidRPr="00E34058">
        <w:rPr>
          <w:sz w:val="22"/>
          <w:szCs w:val="22"/>
        </w:rPr>
        <w:t xml:space="preserve"> legislation and relevant technical standards. Proposals shall be subject to </w:t>
      </w:r>
      <w:r w:rsidRPr="004D793D">
        <w:rPr>
          <w:sz w:val="22"/>
          <w:szCs w:val="22"/>
        </w:rPr>
        <w:t>EUCAP</w:t>
      </w:r>
      <w:r w:rsidRPr="00E34058">
        <w:rPr>
          <w:sz w:val="22"/>
          <w:szCs w:val="22"/>
        </w:rPr>
        <w:t xml:space="preserve">’s review and confirmation prior to finalisation. </w:t>
      </w:r>
    </w:p>
    <w:p w14:paraId="237F87D4" w14:textId="77777777" w:rsidR="00252F38" w:rsidRDefault="00252F38" w:rsidP="00A02ED8">
      <w:pPr>
        <w:spacing w:after="0"/>
        <w:jc w:val="both"/>
        <w:rPr>
          <w:b/>
          <w:bCs/>
          <w:sz w:val="22"/>
          <w:szCs w:val="22"/>
        </w:rPr>
      </w:pPr>
    </w:p>
    <w:p w14:paraId="73C26D87" w14:textId="246DCDDE" w:rsidR="00E34058" w:rsidRPr="00E34058" w:rsidRDefault="00E34058" w:rsidP="00A02ED8">
      <w:pPr>
        <w:spacing w:after="0"/>
        <w:jc w:val="both"/>
        <w:rPr>
          <w:sz w:val="22"/>
          <w:szCs w:val="22"/>
        </w:rPr>
      </w:pPr>
      <w:r w:rsidRPr="00E34058">
        <w:rPr>
          <w:b/>
          <w:bCs/>
          <w:sz w:val="22"/>
          <w:szCs w:val="22"/>
        </w:rPr>
        <w:t xml:space="preserve">Communications and ICT infrastructure </w:t>
      </w:r>
    </w:p>
    <w:p w14:paraId="04F0C424" w14:textId="045B1A30" w:rsidR="00E34058" w:rsidRPr="00E34058" w:rsidRDefault="00E34058" w:rsidP="00A02ED8">
      <w:pPr>
        <w:spacing w:after="0"/>
        <w:jc w:val="both"/>
        <w:rPr>
          <w:sz w:val="22"/>
          <w:szCs w:val="22"/>
        </w:rPr>
      </w:pPr>
      <w:r w:rsidRPr="00E34058">
        <w:rPr>
          <w:sz w:val="22"/>
          <w:szCs w:val="22"/>
        </w:rPr>
        <w:t>The Con</w:t>
      </w:r>
      <w:r w:rsidR="009F7158">
        <w:rPr>
          <w:sz w:val="22"/>
          <w:szCs w:val="22"/>
        </w:rPr>
        <w:t>tractor</w:t>
      </w:r>
      <w:r w:rsidRPr="00E34058">
        <w:rPr>
          <w:sz w:val="22"/>
          <w:szCs w:val="22"/>
        </w:rPr>
        <w:t xml:space="preserve"> shall </w:t>
      </w:r>
      <w:r w:rsidR="00A71F10" w:rsidRPr="004D793D">
        <w:rPr>
          <w:sz w:val="22"/>
          <w:szCs w:val="22"/>
        </w:rPr>
        <w:t xml:space="preserve">define the necessary </w:t>
      </w:r>
      <w:r w:rsidRPr="00E34058">
        <w:rPr>
          <w:sz w:val="22"/>
          <w:szCs w:val="22"/>
        </w:rPr>
        <w:t xml:space="preserve">ICT infrastructure for safe and functional operation of the </w:t>
      </w:r>
      <w:r w:rsidR="00A71F10" w:rsidRPr="004D793D">
        <w:rPr>
          <w:sz w:val="22"/>
          <w:szCs w:val="22"/>
        </w:rPr>
        <w:t>Police Station.</w:t>
      </w:r>
    </w:p>
    <w:p w14:paraId="23A1425E" w14:textId="77777777" w:rsidR="00E34058" w:rsidRPr="00E34058" w:rsidRDefault="00E34058" w:rsidP="00A02ED8">
      <w:pPr>
        <w:spacing w:after="0"/>
        <w:jc w:val="both"/>
        <w:rPr>
          <w:sz w:val="22"/>
          <w:szCs w:val="22"/>
        </w:rPr>
      </w:pPr>
      <w:r w:rsidRPr="00E34058">
        <w:rPr>
          <w:sz w:val="22"/>
          <w:szCs w:val="22"/>
        </w:rPr>
        <w:t xml:space="preserve">The design shall include: </w:t>
      </w:r>
    </w:p>
    <w:p w14:paraId="7C7BC6D8" w14:textId="36085F9B" w:rsidR="00E34058" w:rsidRPr="004D793D" w:rsidRDefault="00E34058">
      <w:pPr>
        <w:pStyle w:val="ListParagraph"/>
        <w:numPr>
          <w:ilvl w:val="0"/>
          <w:numId w:val="39"/>
        </w:numPr>
        <w:spacing w:after="0"/>
        <w:jc w:val="both"/>
        <w:rPr>
          <w:sz w:val="22"/>
          <w:szCs w:val="22"/>
        </w:rPr>
      </w:pPr>
      <w:r w:rsidRPr="004D793D">
        <w:rPr>
          <w:sz w:val="22"/>
          <w:szCs w:val="22"/>
        </w:rPr>
        <w:t xml:space="preserve">structured cabling solutions for administrative spaces where functionally required; </w:t>
      </w:r>
    </w:p>
    <w:p w14:paraId="33883D3D" w14:textId="2C0BB4FB" w:rsidR="00E34058" w:rsidRPr="004D793D" w:rsidRDefault="00E34058">
      <w:pPr>
        <w:pStyle w:val="ListParagraph"/>
        <w:numPr>
          <w:ilvl w:val="0"/>
          <w:numId w:val="38"/>
        </w:numPr>
        <w:spacing w:after="0"/>
        <w:jc w:val="both"/>
        <w:rPr>
          <w:sz w:val="22"/>
          <w:szCs w:val="22"/>
        </w:rPr>
      </w:pPr>
      <w:r w:rsidRPr="004D793D">
        <w:rPr>
          <w:sz w:val="22"/>
          <w:szCs w:val="22"/>
        </w:rPr>
        <w:t xml:space="preserve">provision </w:t>
      </w:r>
      <w:r w:rsidRPr="00252F38">
        <w:rPr>
          <w:sz w:val="22"/>
          <w:szCs w:val="22"/>
        </w:rPr>
        <w:t xml:space="preserve">for </w:t>
      </w:r>
      <w:r w:rsidRPr="00804D47">
        <w:rPr>
          <w:sz w:val="22"/>
          <w:szCs w:val="22"/>
        </w:rPr>
        <w:t>wireless</w:t>
      </w:r>
      <w:r w:rsidRPr="00252F38">
        <w:rPr>
          <w:sz w:val="22"/>
          <w:szCs w:val="22"/>
        </w:rPr>
        <w:t xml:space="preserve"> network </w:t>
      </w:r>
      <w:r w:rsidRPr="004D793D">
        <w:rPr>
          <w:sz w:val="22"/>
          <w:szCs w:val="22"/>
        </w:rPr>
        <w:t xml:space="preserve">infrastructure in accordance with operational needs; </w:t>
      </w:r>
    </w:p>
    <w:p w14:paraId="0CA20EE0" w14:textId="7F4C64E8" w:rsidR="00E34058" w:rsidRPr="004D793D" w:rsidRDefault="00E34058">
      <w:pPr>
        <w:pStyle w:val="ListParagraph"/>
        <w:numPr>
          <w:ilvl w:val="0"/>
          <w:numId w:val="37"/>
        </w:numPr>
        <w:spacing w:after="0"/>
        <w:jc w:val="both"/>
        <w:rPr>
          <w:sz w:val="22"/>
          <w:szCs w:val="22"/>
        </w:rPr>
      </w:pPr>
      <w:r w:rsidRPr="004D793D">
        <w:rPr>
          <w:sz w:val="22"/>
          <w:szCs w:val="22"/>
        </w:rPr>
        <w:t xml:space="preserve">coordinated routing of ICT installations within architectural and structural constraints. </w:t>
      </w:r>
    </w:p>
    <w:p w14:paraId="40216651" w14:textId="77777777" w:rsidR="00E34058" w:rsidRPr="00E34058" w:rsidRDefault="00E34058" w:rsidP="00A02ED8">
      <w:pPr>
        <w:spacing w:after="0"/>
        <w:jc w:val="both"/>
        <w:rPr>
          <w:sz w:val="22"/>
          <w:szCs w:val="22"/>
        </w:rPr>
      </w:pPr>
    </w:p>
    <w:p w14:paraId="5B3FE069" w14:textId="24BF5DC1" w:rsidR="009F7158" w:rsidRDefault="00E34058" w:rsidP="00A02ED8">
      <w:pPr>
        <w:spacing w:after="0"/>
        <w:jc w:val="both"/>
        <w:rPr>
          <w:sz w:val="22"/>
          <w:szCs w:val="22"/>
        </w:rPr>
      </w:pPr>
      <w:r w:rsidRPr="00E34058">
        <w:rPr>
          <w:sz w:val="22"/>
          <w:szCs w:val="22"/>
        </w:rPr>
        <w:t xml:space="preserve">All proposed ICT system configurations that materially affect cost, technical complexity or long-term maintenance shall be submitted to </w:t>
      </w:r>
      <w:r w:rsidR="001A1FF4" w:rsidRPr="004D793D">
        <w:rPr>
          <w:sz w:val="22"/>
          <w:szCs w:val="22"/>
        </w:rPr>
        <w:t>EUCAP</w:t>
      </w:r>
      <w:r w:rsidRPr="00E34058">
        <w:rPr>
          <w:sz w:val="22"/>
          <w:szCs w:val="22"/>
        </w:rPr>
        <w:t xml:space="preserve">’s review and written confirmation prior to finalisation. </w:t>
      </w:r>
    </w:p>
    <w:p w14:paraId="21871E39" w14:textId="77777777" w:rsidR="009F7158" w:rsidRPr="00E34058" w:rsidRDefault="009F7158" w:rsidP="00A02ED8">
      <w:pPr>
        <w:spacing w:after="0"/>
        <w:jc w:val="both"/>
        <w:rPr>
          <w:sz w:val="22"/>
          <w:szCs w:val="22"/>
        </w:rPr>
      </w:pPr>
    </w:p>
    <w:p w14:paraId="381840E2" w14:textId="77777777" w:rsidR="00E34058" w:rsidRPr="00E34058" w:rsidRDefault="00E34058" w:rsidP="00A02ED8">
      <w:pPr>
        <w:spacing w:after="0"/>
        <w:jc w:val="both"/>
        <w:rPr>
          <w:sz w:val="22"/>
          <w:szCs w:val="22"/>
        </w:rPr>
      </w:pPr>
      <w:r w:rsidRPr="00E34058">
        <w:rPr>
          <w:b/>
          <w:bCs/>
          <w:sz w:val="22"/>
          <w:szCs w:val="22"/>
        </w:rPr>
        <w:t xml:space="preserve">Sustainability and energy-related considerations </w:t>
      </w:r>
    </w:p>
    <w:p w14:paraId="157DE822" w14:textId="4E640C4B" w:rsidR="00E34058" w:rsidRPr="00E34058" w:rsidRDefault="00E34058" w:rsidP="00A02ED8">
      <w:pPr>
        <w:spacing w:after="0"/>
        <w:jc w:val="both"/>
        <w:rPr>
          <w:sz w:val="22"/>
          <w:szCs w:val="22"/>
        </w:rPr>
      </w:pPr>
      <w:r w:rsidRPr="00E34058">
        <w:rPr>
          <w:sz w:val="22"/>
          <w:szCs w:val="22"/>
        </w:rPr>
        <w:t>Within the limits of the approved scope, the Con</w:t>
      </w:r>
      <w:r w:rsidR="009F7158">
        <w:rPr>
          <w:sz w:val="22"/>
          <w:szCs w:val="22"/>
        </w:rPr>
        <w:t>tractor</w:t>
      </w:r>
      <w:r w:rsidRPr="00E34058">
        <w:rPr>
          <w:sz w:val="22"/>
          <w:szCs w:val="22"/>
        </w:rPr>
        <w:t xml:space="preserve"> shall assess opportunities for improving environmental and energy performance in compliance with applicable </w:t>
      </w:r>
      <w:r w:rsidR="00C44526" w:rsidRPr="004D793D">
        <w:rPr>
          <w:sz w:val="22"/>
          <w:szCs w:val="22"/>
        </w:rPr>
        <w:t>national</w:t>
      </w:r>
      <w:r w:rsidRPr="00E34058">
        <w:rPr>
          <w:sz w:val="22"/>
          <w:szCs w:val="22"/>
        </w:rPr>
        <w:t xml:space="preserve"> energy efficiency regulations</w:t>
      </w:r>
      <w:r w:rsidR="00C44526" w:rsidRPr="004D793D">
        <w:rPr>
          <w:sz w:val="22"/>
          <w:szCs w:val="22"/>
        </w:rPr>
        <w:t xml:space="preserve"> and technical specifications</w:t>
      </w:r>
      <w:r w:rsidRPr="00E34058">
        <w:rPr>
          <w:sz w:val="22"/>
          <w:szCs w:val="22"/>
        </w:rPr>
        <w:t xml:space="preserve">. </w:t>
      </w:r>
    </w:p>
    <w:p w14:paraId="1A3F2583" w14:textId="77777777" w:rsidR="00E34058" w:rsidRDefault="00E34058" w:rsidP="00A02ED8">
      <w:pPr>
        <w:spacing w:after="0"/>
        <w:jc w:val="both"/>
        <w:rPr>
          <w:sz w:val="22"/>
          <w:szCs w:val="22"/>
        </w:rPr>
      </w:pPr>
      <w:r w:rsidRPr="00E34058">
        <w:rPr>
          <w:sz w:val="22"/>
          <w:szCs w:val="22"/>
        </w:rPr>
        <w:t xml:space="preserve">This may include: </w:t>
      </w:r>
    </w:p>
    <w:p w14:paraId="7B4AC806" w14:textId="77777777" w:rsidR="001418B1" w:rsidRPr="00E34058" w:rsidRDefault="001418B1" w:rsidP="00A02ED8">
      <w:pPr>
        <w:spacing w:after="0"/>
        <w:jc w:val="both"/>
        <w:rPr>
          <w:sz w:val="22"/>
          <w:szCs w:val="22"/>
        </w:rPr>
      </w:pPr>
    </w:p>
    <w:p w14:paraId="1B144087" w14:textId="504B81A6" w:rsidR="00E34058" w:rsidRPr="004D793D" w:rsidRDefault="00E34058">
      <w:pPr>
        <w:pStyle w:val="ListParagraph"/>
        <w:numPr>
          <w:ilvl w:val="0"/>
          <w:numId w:val="37"/>
        </w:numPr>
        <w:spacing w:after="0"/>
        <w:jc w:val="both"/>
        <w:rPr>
          <w:sz w:val="22"/>
          <w:szCs w:val="22"/>
        </w:rPr>
      </w:pPr>
      <w:r w:rsidRPr="004D793D">
        <w:rPr>
          <w:sz w:val="22"/>
          <w:szCs w:val="22"/>
        </w:rPr>
        <w:t xml:space="preserve">energy-efficient lighting and equipment; </w:t>
      </w:r>
    </w:p>
    <w:p w14:paraId="72FC2E97" w14:textId="6F387136" w:rsidR="00E34058" w:rsidRPr="004D793D" w:rsidRDefault="00E34058">
      <w:pPr>
        <w:pStyle w:val="ListParagraph"/>
        <w:numPr>
          <w:ilvl w:val="0"/>
          <w:numId w:val="37"/>
        </w:numPr>
        <w:spacing w:after="0"/>
        <w:jc w:val="both"/>
        <w:rPr>
          <w:sz w:val="22"/>
          <w:szCs w:val="22"/>
        </w:rPr>
      </w:pPr>
      <w:r w:rsidRPr="004D793D">
        <w:rPr>
          <w:sz w:val="22"/>
          <w:szCs w:val="22"/>
        </w:rPr>
        <w:t xml:space="preserve">small-scale renewable energy options. </w:t>
      </w:r>
    </w:p>
    <w:p w14:paraId="4F9455DC" w14:textId="77777777" w:rsidR="00E34058" w:rsidRPr="00E34058" w:rsidRDefault="00E34058" w:rsidP="00A02ED8">
      <w:pPr>
        <w:spacing w:after="0"/>
        <w:jc w:val="both"/>
        <w:rPr>
          <w:sz w:val="22"/>
          <w:szCs w:val="22"/>
        </w:rPr>
      </w:pPr>
    </w:p>
    <w:p w14:paraId="6DABC29F" w14:textId="5C7C88E2" w:rsidR="004B7C60" w:rsidRPr="001418B1" w:rsidRDefault="00E34058" w:rsidP="00A02ED8">
      <w:pPr>
        <w:spacing w:after="0"/>
        <w:jc w:val="both"/>
        <w:rPr>
          <w:sz w:val="22"/>
          <w:szCs w:val="22"/>
        </w:rPr>
      </w:pPr>
      <w:r w:rsidRPr="00E34058">
        <w:rPr>
          <w:sz w:val="22"/>
          <w:szCs w:val="22"/>
        </w:rPr>
        <w:t xml:space="preserve">Any proposal exceeding minimum regulatory requirements or materially affecting investment cost shall be subject to </w:t>
      </w:r>
      <w:r w:rsidR="00C44526" w:rsidRPr="004D793D">
        <w:rPr>
          <w:sz w:val="22"/>
          <w:szCs w:val="22"/>
        </w:rPr>
        <w:t>EUCAP</w:t>
      </w:r>
      <w:r w:rsidRPr="00E34058">
        <w:rPr>
          <w:sz w:val="22"/>
          <w:szCs w:val="22"/>
        </w:rPr>
        <w:t xml:space="preserve">’s review and confirmation prior to inclusion in the final design. </w:t>
      </w:r>
    </w:p>
    <w:p w14:paraId="123605A8" w14:textId="77777777" w:rsidR="00447229" w:rsidRPr="004D793D" w:rsidRDefault="00447229" w:rsidP="00A02ED8">
      <w:pPr>
        <w:jc w:val="both"/>
        <w:rPr>
          <w:b/>
          <w:bCs/>
          <w:sz w:val="22"/>
          <w:szCs w:val="22"/>
        </w:rPr>
      </w:pPr>
    </w:p>
    <w:p w14:paraId="29822BC8" w14:textId="04E4AE37" w:rsidR="00C80B80" w:rsidRPr="00FA6D75" w:rsidRDefault="00447229" w:rsidP="00A02ED8">
      <w:pPr>
        <w:pStyle w:val="ListParagraph"/>
        <w:numPr>
          <w:ilvl w:val="0"/>
          <w:numId w:val="1"/>
        </w:numPr>
        <w:jc w:val="both"/>
        <w:rPr>
          <w:b/>
          <w:bCs/>
          <w:sz w:val="22"/>
          <w:szCs w:val="22"/>
        </w:rPr>
      </w:pPr>
      <w:r w:rsidRPr="00FA6D75">
        <w:rPr>
          <w:b/>
          <w:bCs/>
          <w:sz w:val="22"/>
          <w:szCs w:val="22"/>
        </w:rPr>
        <w:t xml:space="preserve">Construction of the </w:t>
      </w:r>
      <w:r w:rsidR="009E2637" w:rsidRPr="00FA6D75">
        <w:rPr>
          <w:b/>
          <w:bCs/>
          <w:sz w:val="22"/>
          <w:szCs w:val="22"/>
        </w:rPr>
        <w:t>F</w:t>
      </w:r>
      <w:r w:rsidRPr="00FA6D75">
        <w:rPr>
          <w:b/>
          <w:bCs/>
          <w:sz w:val="22"/>
          <w:szCs w:val="22"/>
        </w:rPr>
        <w:t>acility</w:t>
      </w:r>
      <w:r w:rsidR="00C80B80" w:rsidRPr="00FA6D75">
        <w:rPr>
          <w:sz w:val="22"/>
          <w:szCs w:val="22"/>
        </w:rPr>
        <w:t xml:space="preserve"> </w:t>
      </w:r>
    </w:p>
    <w:p w14:paraId="01D66B94" w14:textId="77777777" w:rsidR="00C80B80" w:rsidRPr="00C80B80" w:rsidRDefault="00C80B80">
      <w:pPr>
        <w:numPr>
          <w:ilvl w:val="0"/>
          <w:numId w:val="42"/>
        </w:numPr>
        <w:autoSpaceDE w:val="0"/>
        <w:autoSpaceDN w:val="0"/>
        <w:adjustRightInd w:val="0"/>
        <w:spacing w:after="0" w:line="240" w:lineRule="auto"/>
        <w:jc w:val="both"/>
        <w:rPr>
          <w:b/>
          <w:bCs/>
          <w:sz w:val="22"/>
          <w:szCs w:val="22"/>
        </w:rPr>
      </w:pPr>
      <w:r w:rsidRPr="00C80B80">
        <w:rPr>
          <w:b/>
          <w:bCs/>
          <w:sz w:val="22"/>
          <w:szCs w:val="22"/>
        </w:rPr>
        <w:t xml:space="preserve">General Objective of assignment </w:t>
      </w:r>
    </w:p>
    <w:p w14:paraId="30BBADA0" w14:textId="77777777" w:rsidR="00804D47" w:rsidRDefault="009E2637" w:rsidP="00A02ED8">
      <w:pPr>
        <w:autoSpaceDE w:val="0"/>
        <w:autoSpaceDN w:val="0"/>
        <w:adjustRightInd w:val="0"/>
        <w:spacing w:after="0" w:line="276" w:lineRule="auto"/>
        <w:jc w:val="both"/>
        <w:rPr>
          <w:sz w:val="22"/>
          <w:szCs w:val="22"/>
        </w:rPr>
      </w:pPr>
      <w:r w:rsidRPr="004D793D">
        <w:rPr>
          <w:sz w:val="22"/>
          <w:szCs w:val="22"/>
        </w:rPr>
        <w:t xml:space="preserve">EUCAP Somalia seeks to establish a contract with competent and technically qualified construction firm for the purpose of construction of </w:t>
      </w:r>
      <w:r w:rsidR="00F23E8B" w:rsidRPr="004D793D">
        <w:rPr>
          <w:sz w:val="22"/>
          <w:szCs w:val="22"/>
        </w:rPr>
        <w:t xml:space="preserve">a Maritime Police station, </w:t>
      </w:r>
      <w:r w:rsidR="00120F1D" w:rsidRPr="004D793D">
        <w:rPr>
          <w:sz w:val="22"/>
          <w:szCs w:val="22"/>
        </w:rPr>
        <w:t>perimeter</w:t>
      </w:r>
      <w:r w:rsidR="00F23E8B" w:rsidRPr="004D793D">
        <w:rPr>
          <w:sz w:val="22"/>
          <w:szCs w:val="22"/>
        </w:rPr>
        <w:t xml:space="preserve"> Wall and latrine block</w:t>
      </w:r>
      <w:r w:rsidRPr="004D793D">
        <w:rPr>
          <w:sz w:val="22"/>
          <w:szCs w:val="22"/>
        </w:rPr>
        <w:t xml:space="preserve">. </w:t>
      </w:r>
    </w:p>
    <w:p w14:paraId="1AA25529" w14:textId="76337FD3" w:rsidR="00C80B80" w:rsidRPr="00C80B80" w:rsidRDefault="009E2637" w:rsidP="00A02ED8">
      <w:pPr>
        <w:autoSpaceDE w:val="0"/>
        <w:autoSpaceDN w:val="0"/>
        <w:adjustRightInd w:val="0"/>
        <w:spacing w:after="0" w:line="276" w:lineRule="auto"/>
        <w:jc w:val="both"/>
        <w:rPr>
          <w:sz w:val="22"/>
          <w:szCs w:val="22"/>
        </w:rPr>
      </w:pPr>
      <w:r w:rsidRPr="004D793D">
        <w:rPr>
          <w:sz w:val="22"/>
          <w:szCs w:val="22"/>
        </w:rPr>
        <w:t xml:space="preserve">The </w:t>
      </w:r>
      <w:r w:rsidR="00120F1D">
        <w:rPr>
          <w:sz w:val="22"/>
          <w:szCs w:val="22"/>
        </w:rPr>
        <w:t>Contractor</w:t>
      </w:r>
      <w:r w:rsidRPr="004D793D">
        <w:rPr>
          <w:sz w:val="22"/>
          <w:szCs w:val="22"/>
        </w:rPr>
        <w:t xml:space="preserve"> shall be contracted to carry out all the construction activities in compliance with international standards as specified in the technical specifications document.</w:t>
      </w:r>
    </w:p>
    <w:p w14:paraId="4A94080E" w14:textId="1631214B" w:rsidR="001418B1" w:rsidRPr="00804D47" w:rsidRDefault="00C80B80" w:rsidP="00804D47">
      <w:pPr>
        <w:autoSpaceDE w:val="0"/>
        <w:autoSpaceDN w:val="0"/>
        <w:adjustRightInd w:val="0"/>
        <w:spacing w:after="0" w:line="240" w:lineRule="auto"/>
        <w:jc w:val="both"/>
        <w:rPr>
          <w:sz w:val="22"/>
          <w:szCs w:val="22"/>
        </w:rPr>
      </w:pPr>
      <w:r w:rsidRPr="00C80B80">
        <w:rPr>
          <w:sz w:val="22"/>
          <w:szCs w:val="22"/>
        </w:rPr>
        <w:t xml:space="preserve"> </w:t>
      </w:r>
    </w:p>
    <w:p w14:paraId="7A55C91E" w14:textId="77777777" w:rsidR="001418B1" w:rsidRPr="001418B1" w:rsidRDefault="001418B1">
      <w:pPr>
        <w:numPr>
          <w:ilvl w:val="0"/>
          <w:numId w:val="42"/>
        </w:numPr>
        <w:autoSpaceDE w:val="0"/>
        <w:autoSpaceDN w:val="0"/>
        <w:adjustRightInd w:val="0"/>
        <w:spacing w:after="0" w:line="240" w:lineRule="auto"/>
        <w:jc w:val="both"/>
        <w:rPr>
          <w:sz w:val="22"/>
          <w:szCs w:val="22"/>
          <w:highlight w:val="yellow"/>
        </w:rPr>
      </w:pPr>
    </w:p>
    <w:p w14:paraId="6D699E74" w14:textId="604E5FDC" w:rsidR="00C80B80" w:rsidRPr="00804D47" w:rsidRDefault="00C80B80" w:rsidP="00856D35">
      <w:pPr>
        <w:numPr>
          <w:ilvl w:val="0"/>
          <w:numId w:val="42"/>
        </w:numPr>
        <w:autoSpaceDE w:val="0"/>
        <w:autoSpaceDN w:val="0"/>
        <w:adjustRightInd w:val="0"/>
        <w:spacing w:after="0" w:line="240" w:lineRule="auto"/>
        <w:jc w:val="both"/>
        <w:rPr>
          <w:sz w:val="22"/>
          <w:szCs w:val="22"/>
        </w:rPr>
      </w:pPr>
      <w:r w:rsidRPr="00804D47">
        <w:rPr>
          <w:b/>
          <w:bCs/>
          <w:sz w:val="22"/>
          <w:szCs w:val="22"/>
        </w:rPr>
        <w:t xml:space="preserve">Expected Milestones and Timelines. </w:t>
      </w:r>
    </w:p>
    <w:p w14:paraId="038961F3" w14:textId="33D89A70" w:rsidR="00C80B80" w:rsidRPr="004D793D" w:rsidRDefault="00C80B80" w:rsidP="00A02ED8">
      <w:pPr>
        <w:autoSpaceDE w:val="0"/>
        <w:autoSpaceDN w:val="0"/>
        <w:adjustRightInd w:val="0"/>
        <w:spacing w:after="0" w:line="240" w:lineRule="auto"/>
        <w:jc w:val="both"/>
        <w:rPr>
          <w:sz w:val="22"/>
          <w:szCs w:val="22"/>
        </w:rPr>
      </w:pPr>
      <w:r w:rsidRPr="00804D47">
        <w:rPr>
          <w:sz w:val="22"/>
          <w:szCs w:val="22"/>
        </w:rPr>
        <w:t xml:space="preserve">The successful </w:t>
      </w:r>
      <w:r w:rsidR="00FA6D75" w:rsidRPr="00804D47">
        <w:rPr>
          <w:sz w:val="22"/>
          <w:szCs w:val="22"/>
        </w:rPr>
        <w:t>Contractor</w:t>
      </w:r>
      <w:r w:rsidRPr="00804D47">
        <w:rPr>
          <w:sz w:val="22"/>
          <w:szCs w:val="22"/>
        </w:rPr>
        <w:t xml:space="preserve"> will perform the following outputs as presented in the table below</w:t>
      </w:r>
    </w:p>
    <w:p w14:paraId="56E0673A" w14:textId="77777777" w:rsidR="00C80B80" w:rsidRPr="004D793D" w:rsidRDefault="00C80B80" w:rsidP="00A02ED8">
      <w:pPr>
        <w:autoSpaceDE w:val="0"/>
        <w:autoSpaceDN w:val="0"/>
        <w:adjustRightInd w:val="0"/>
        <w:spacing w:after="0" w:line="240" w:lineRule="auto"/>
        <w:jc w:val="both"/>
        <w:rPr>
          <w:sz w:val="22"/>
          <w:szCs w:val="22"/>
        </w:rPr>
      </w:pPr>
    </w:p>
    <w:tbl>
      <w:tblPr>
        <w:tblStyle w:val="TableGrid"/>
        <w:tblW w:w="0" w:type="auto"/>
        <w:tblLook w:val="04A0" w:firstRow="1" w:lastRow="0" w:firstColumn="1" w:lastColumn="0" w:noHBand="0" w:noVBand="1"/>
      </w:tblPr>
      <w:tblGrid>
        <w:gridCol w:w="502"/>
        <w:gridCol w:w="4394"/>
        <w:gridCol w:w="1276"/>
        <w:gridCol w:w="1134"/>
        <w:gridCol w:w="1674"/>
      </w:tblGrid>
      <w:tr w:rsidR="00C80B80" w:rsidRPr="004D793D" w14:paraId="47FF031A" w14:textId="0DA4E6DA" w:rsidTr="001418B1">
        <w:tc>
          <w:tcPr>
            <w:tcW w:w="421" w:type="dxa"/>
          </w:tcPr>
          <w:p w14:paraId="2F0653CA" w14:textId="5E16ECA1" w:rsidR="00C80B80" w:rsidRPr="003916C2" w:rsidRDefault="00C80B80" w:rsidP="00A02ED8">
            <w:pPr>
              <w:autoSpaceDE w:val="0"/>
              <w:autoSpaceDN w:val="0"/>
              <w:adjustRightInd w:val="0"/>
              <w:spacing w:after="0"/>
              <w:rPr>
                <w:rFonts w:asciiTheme="minorHAnsi" w:hAnsiTheme="minorHAnsi"/>
                <w:b/>
                <w:bCs/>
                <w:sz w:val="22"/>
                <w:szCs w:val="22"/>
              </w:rPr>
            </w:pPr>
            <w:r w:rsidRPr="003916C2">
              <w:rPr>
                <w:rFonts w:asciiTheme="minorHAnsi" w:hAnsiTheme="minorHAnsi"/>
                <w:b/>
                <w:bCs/>
                <w:sz w:val="22"/>
                <w:szCs w:val="22"/>
              </w:rPr>
              <w:t>No</w:t>
            </w:r>
          </w:p>
        </w:tc>
        <w:tc>
          <w:tcPr>
            <w:tcW w:w="4394" w:type="dxa"/>
          </w:tcPr>
          <w:p w14:paraId="3973EF66" w14:textId="77777777" w:rsidR="00C80B80" w:rsidRPr="003916C2" w:rsidRDefault="00C80B80" w:rsidP="00A02ED8">
            <w:pPr>
              <w:pStyle w:val="Default"/>
              <w:rPr>
                <w:rFonts w:asciiTheme="minorHAnsi" w:hAnsiTheme="minorHAnsi"/>
                <w:b/>
                <w:bCs/>
                <w:sz w:val="22"/>
                <w:szCs w:val="22"/>
                <w:lang w:val="en-GB"/>
              </w:rPr>
            </w:pPr>
            <w:r w:rsidRPr="003916C2">
              <w:rPr>
                <w:rFonts w:asciiTheme="minorHAnsi" w:hAnsiTheme="minorHAnsi"/>
                <w:b/>
                <w:bCs/>
                <w:sz w:val="22"/>
                <w:szCs w:val="22"/>
                <w:lang w:val="en-GB"/>
              </w:rPr>
              <w:t xml:space="preserve">Milestone Name and Description of Performance </w:t>
            </w:r>
          </w:p>
          <w:p w14:paraId="20C94074" w14:textId="77777777" w:rsidR="00C80B80" w:rsidRPr="003916C2" w:rsidRDefault="00C80B80" w:rsidP="00A02ED8">
            <w:pPr>
              <w:autoSpaceDE w:val="0"/>
              <w:autoSpaceDN w:val="0"/>
              <w:adjustRightInd w:val="0"/>
              <w:spacing w:after="0"/>
              <w:rPr>
                <w:rFonts w:asciiTheme="minorHAnsi" w:hAnsiTheme="minorHAnsi"/>
                <w:b/>
                <w:bCs/>
                <w:sz w:val="22"/>
                <w:szCs w:val="22"/>
                <w:lang w:val="en-GB"/>
              </w:rPr>
            </w:pPr>
          </w:p>
        </w:tc>
        <w:tc>
          <w:tcPr>
            <w:tcW w:w="1276" w:type="dxa"/>
          </w:tcPr>
          <w:p w14:paraId="1ECC34F3" w14:textId="77777777" w:rsidR="00C80B80" w:rsidRPr="003916C2" w:rsidRDefault="00C80B80" w:rsidP="00A02ED8">
            <w:pPr>
              <w:pStyle w:val="Default"/>
              <w:rPr>
                <w:rFonts w:asciiTheme="minorHAnsi" w:hAnsiTheme="minorHAnsi"/>
                <w:b/>
                <w:bCs/>
                <w:sz w:val="22"/>
                <w:szCs w:val="22"/>
                <w:lang w:val="en-GB"/>
              </w:rPr>
            </w:pPr>
            <w:r w:rsidRPr="003916C2">
              <w:rPr>
                <w:rFonts w:asciiTheme="minorHAnsi" w:hAnsiTheme="minorHAnsi"/>
                <w:b/>
                <w:bCs/>
                <w:sz w:val="22"/>
                <w:szCs w:val="22"/>
              </w:rPr>
              <w:t xml:space="preserve">Time to Complete </w:t>
            </w:r>
          </w:p>
          <w:p w14:paraId="63BA7456" w14:textId="77777777" w:rsidR="00C80B80" w:rsidRPr="003916C2" w:rsidRDefault="00C80B80" w:rsidP="00A02ED8">
            <w:pPr>
              <w:autoSpaceDE w:val="0"/>
              <w:autoSpaceDN w:val="0"/>
              <w:adjustRightInd w:val="0"/>
              <w:spacing w:after="0"/>
              <w:rPr>
                <w:rFonts w:asciiTheme="minorHAnsi" w:hAnsiTheme="minorHAnsi"/>
                <w:b/>
                <w:bCs/>
                <w:sz w:val="22"/>
                <w:szCs w:val="22"/>
                <w:lang w:val="en-GB"/>
              </w:rPr>
            </w:pPr>
          </w:p>
        </w:tc>
        <w:tc>
          <w:tcPr>
            <w:tcW w:w="1134" w:type="dxa"/>
          </w:tcPr>
          <w:p w14:paraId="045FCBC6" w14:textId="77777777" w:rsidR="00C80B80" w:rsidRPr="003916C2" w:rsidRDefault="00C80B80" w:rsidP="00A02ED8">
            <w:pPr>
              <w:pStyle w:val="Default"/>
              <w:rPr>
                <w:rFonts w:asciiTheme="minorHAnsi" w:hAnsiTheme="minorHAnsi"/>
                <w:b/>
                <w:bCs/>
                <w:sz w:val="22"/>
                <w:szCs w:val="22"/>
              </w:rPr>
            </w:pPr>
            <w:r w:rsidRPr="003916C2">
              <w:rPr>
                <w:rFonts w:asciiTheme="minorHAnsi" w:hAnsiTheme="minorHAnsi"/>
                <w:b/>
                <w:bCs/>
                <w:sz w:val="22"/>
                <w:szCs w:val="22"/>
              </w:rPr>
              <w:t xml:space="preserve">% of progress </w:t>
            </w:r>
          </w:p>
          <w:p w14:paraId="030DEB0D" w14:textId="77777777" w:rsidR="00C80B80" w:rsidRPr="003916C2" w:rsidRDefault="00C80B80" w:rsidP="00A02ED8">
            <w:pPr>
              <w:autoSpaceDE w:val="0"/>
              <w:autoSpaceDN w:val="0"/>
              <w:adjustRightInd w:val="0"/>
              <w:spacing w:after="0"/>
              <w:rPr>
                <w:rFonts w:asciiTheme="minorHAnsi" w:hAnsiTheme="minorHAnsi"/>
                <w:b/>
                <w:bCs/>
                <w:sz w:val="22"/>
                <w:szCs w:val="22"/>
                <w:lang w:val="en-GB"/>
              </w:rPr>
            </w:pPr>
          </w:p>
        </w:tc>
        <w:tc>
          <w:tcPr>
            <w:tcW w:w="1674" w:type="dxa"/>
          </w:tcPr>
          <w:p w14:paraId="40FD66D8" w14:textId="77777777" w:rsidR="00C80B80" w:rsidRPr="003916C2" w:rsidRDefault="00C80B80" w:rsidP="00A02ED8">
            <w:pPr>
              <w:pStyle w:val="Default"/>
              <w:rPr>
                <w:rFonts w:asciiTheme="minorHAnsi" w:hAnsiTheme="minorHAnsi"/>
                <w:b/>
                <w:bCs/>
                <w:sz w:val="22"/>
                <w:szCs w:val="22"/>
              </w:rPr>
            </w:pPr>
            <w:r w:rsidRPr="003916C2">
              <w:rPr>
                <w:rFonts w:asciiTheme="minorHAnsi" w:hAnsiTheme="minorHAnsi"/>
                <w:b/>
                <w:bCs/>
                <w:sz w:val="22"/>
                <w:szCs w:val="22"/>
              </w:rPr>
              <w:t xml:space="preserve">% of Disbursement </w:t>
            </w:r>
          </w:p>
          <w:p w14:paraId="0A38F391" w14:textId="77777777" w:rsidR="00C80B80" w:rsidRPr="003916C2" w:rsidRDefault="00C80B80" w:rsidP="00A02ED8">
            <w:pPr>
              <w:pStyle w:val="Default"/>
              <w:rPr>
                <w:rFonts w:asciiTheme="minorHAnsi" w:hAnsiTheme="minorHAnsi"/>
                <w:b/>
                <w:bCs/>
                <w:sz w:val="22"/>
                <w:szCs w:val="22"/>
              </w:rPr>
            </w:pPr>
          </w:p>
        </w:tc>
      </w:tr>
      <w:tr w:rsidR="00C80B80" w:rsidRPr="004D793D" w14:paraId="5146F5F5" w14:textId="45E4C842" w:rsidTr="001418B1">
        <w:tc>
          <w:tcPr>
            <w:tcW w:w="421" w:type="dxa"/>
          </w:tcPr>
          <w:p w14:paraId="1D26CAD3" w14:textId="5712ECD7" w:rsidR="00C80B80" w:rsidRPr="003916C2" w:rsidRDefault="00C80B80"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01</w:t>
            </w:r>
          </w:p>
        </w:tc>
        <w:tc>
          <w:tcPr>
            <w:tcW w:w="4394" w:type="dxa"/>
          </w:tcPr>
          <w:p w14:paraId="743FCAFA" w14:textId="239770FB" w:rsidR="00C80B80" w:rsidRPr="003916C2" w:rsidRDefault="009013E4"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Preliminary investigation</w:t>
            </w:r>
          </w:p>
        </w:tc>
        <w:tc>
          <w:tcPr>
            <w:tcW w:w="1276" w:type="dxa"/>
          </w:tcPr>
          <w:p w14:paraId="4E5AE037" w14:textId="4CD2E81C" w:rsidR="00C80B80" w:rsidRPr="003916C2" w:rsidRDefault="005C035E"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 month</w:t>
            </w:r>
          </w:p>
        </w:tc>
        <w:tc>
          <w:tcPr>
            <w:tcW w:w="1134" w:type="dxa"/>
          </w:tcPr>
          <w:p w14:paraId="0F588084" w14:textId="77777777" w:rsidR="00C80B80" w:rsidRPr="003916C2" w:rsidRDefault="00C80B80" w:rsidP="00A02ED8">
            <w:pPr>
              <w:autoSpaceDE w:val="0"/>
              <w:autoSpaceDN w:val="0"/>
              <w:adjustRightInd w:val="0"/>
              <w:spacing w:after="0"/>
              <w:rPr>
                <w:rFonts w:asciiTheme="minorHAnsi" w:hAnsiTheme="minorHAnsi"/>
                <w:sz w:val="22"/>
                <w:szCs w:val="22"/>
                <w:lang w:val="en-GB"/>
              </w:rPr>
            </w:pPr>
          </w:p>
        </w:tc>
        <w:tc>
          <w:tcPr>
            <w:tcW w:w="1674" w:type="dxa"/>
          </w:tcPr>
          <w:p w14:paraId="74E369DC" w14:textId="6FBC14F9" w:rsidR="00C80B80" w:rsidRPr="003916C2" w:rsidRDefault="00C80B80" w:rsidP="00A02ED8">
            <w:pPr>
              <w:autoSpaceDE w:val="0"/>
              <w:autoSpaceDN w:val="0"/>
              <w:adjustRightInd w:val="0"/>
              <w:spacing w:after="0"/>
              <w:rPr>
                <w:rFonts w:asciiTheme="minorHAnsi" w:hAnsiTheme="minorHAnsi"/>
                <w:sz w:val="22"/>
                <w:szCs w:val="22"/>
                <w:lang w:val="en-GB"/>
              </w:rPr>
            </w:pPr>
          </w:p>
        </w:tc>
      </w:tr>
      <w:tr w:rsidR="00C80B80" w:rsidRPr="004D793D" w14:paraId="6A526DAB" w14:textId="53610D9D" w:rsidTr="001418B1">
        <w:tc>
          <w:tcPr>
            <w:tcW w:w="421" w:type="dxa"/>
          </w:tcPr>
          <w:p w14:paraId="2A56A613" w14:textId="48F76A9C" w:rsidR="00C80B80" w:rsidRPr="003916C2" w:rsidRDefault="009013E4"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lastRenderedPageBreak/>
              <w:t>02</w:t>
            </w:r>
          </w:p>
        </w:tc>
        <w:tc>
          <w:tcPr>
            <w:tcW w:w="4394" w:type="dxa"/>
          </w:tcPr>
          <w:p w14:paraId="592DFA39" w14:textId="0177C09D" w:rsidR="00C80B80" w:rsidRPr="003916C2" w:rsidRDefault="009013E4"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Submission of the Final design</w:t>
            </w:r>
          </w:p>
        </w:tc>
        <w:tc>
          <w:tcPr>
            <w:tcW w:w="1276" w:type="dxa"/>
          </w:tcPr>
          <w:p w14:paraId="53E535F2" w14:textId="15B145E4" w:rsidR="00C80B80"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2 month</w:t>
            </w:r>
          </w:p>
        </w:tc>
        <w:tc>
          <w:tcPr>
            <w:tcW w:w="1134" w:type="dxa"/>
          </w:tcPr>
          <w:p w14:paraId="1B536B92" w14:textId="77777777" w:rsidR="00C80B80" w:rsidRPr="003916C2" w:rsidRDefault="00C80B80" w:rsidP="00A02ED8">
            <w:pPr>
              <w:autoSpaceDE w:val="0"/>
              <w:autoSpaceDN w:val="0"/>
              <w:adjustRightInd w:val="0"/>
              <w:spacing w:after="0"/>
              <w:rPr>
                <w:rFonts w:asciiTheme="minorHAnsi" w:hAnsiTheme="minorHAnsi"/>
                <w:sz w:val="22"/>
                <w:szCs w:val="22"/>
                <w:lang w:val="en-GB"/>
              </w:rPr>
            </w:pPr>
          </w:p>
        </w:tc>
        <w:tc>
          <w:tcPr>
            <w:tcW w:w="1674" w:type="dxa"/>
          </w:tcPr>
          <w:p w14:paraId="4D542111" w14:textId="44051B20" w:rsidR="00C80B80" w:rsidRPr="003916C2" w:rsidRDefault="009013E4"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Lumpsum</w:t>
            </w:r>
          </w:p>
        </w:tc>
      </w:tr>
      <w:tr w:rsidR="00C80B80" w:rsidRPr="004D793D" w14:paraId="3F5BDD65" w14:textId="2F856BA2" w:rsidTr="001418B1">
        <w:tc>
          <w:tcPr>
            <w:tcW w:w="421" w:type="dxa"/>
          </w:tcPr>
          <w:p w14:paraId="77462AB6" w14:textId="63E7E28D" w:rsidR="00C80B80" w:rsidRPr="003916C2" w:rsidRDefault="009013E4"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03</w:t>
            </w:r>
          </w:p>
        </w:tc>
        <w:tc>
          <w:tcPr>
            <w:tcW w:w="4394" w:type="dxa"/>
          </w:tcPr>
          <w:p w14:paraId="59E1700B" w14:textId="2A800872" w:rsidR="00C80B80" w:rsidRPr="003916C2" w:rsidRDefault="009013E4"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Building permit (if need it)</w:t>
            </w:r>
          </w:p>
        </w:tc>
        <w:tc>
          <w:tcPr>
            <w:tcW w:w="1276" w:type="dxa"/>
          </w:tcPr>
          <w:p w14:paraId="38942D70" w14:textId="6821D0AA" w:rsidR="00C80B80"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 month</w:t>
            </w:r>
          </w:p>
        </w:tc>
        <w:tc>
          <w:tcPr>
            <w:tcW w:w="1134" w:type="dxa"/>
          </w:tcPr>
          <w:p w14:paraId="279FFA8E" w14:textId="77777777" w:rsidR="00C80B80" w:rsidRPr="003916C2" w:rsidRDefault="00C80B80" w:rsidP="00A02ED8">
            <w:pPr>
              <w:autoSpaceDE w:val="0"/>
              <w:autoSpaceDN w:val="0"/>
              <w:adjustRightInd w:val="0"/>
              <w:spacing w:after="0"/>
              <w:rPr>
                <w:rFonts w:asciiTheme="minorHAnsi" w:hAnsiTheme="minorHAnsi"/>
                <w:sz w:val="22"/>
                <w:szCs w:val="22"/>
                <w:lang w:val="en-GB"/>
              </w:rPr>
            </w:pPr>
          </w:p>
        </w:tc>
        <w:tc>
          <w:tcPr>
            <w:tcW w:w="1674" w:type="dxa"/>
          </w:tcPr>
          <w:p w14:paraId="2C7EF341" w14:textId="54D38200" w:rsidR="00C80B80" w:rsidRPr="003916C2" w:rsidRDefault="00D01447" w:rsidP="00A02ED8">
            <w:pPr>
              <w:autoSpaceDE w:val="0"/>
              <w:autoSpaceDN w:val="0"/>
              <w:adjustRightInd w:val="0"/>
              <w:spacing w:after="0"/>
              <w:rPr>
                <w:rFonts w:asciiTheme="minorHAnsi" w:hAnsiTheme="minorHAnsi"/>
                <w:sz w:val="22"/>
                <w:szCs w:val="22"/>
                <w:lang w:val="en-GB"/>
              </w:rPr>
            </w:pPr>
            <w:r>
              <w:rPr>
                <w:rFonts w:asciiTheme="minorHAnsi" w:hAnsiTheme="minorHAnsi"/>
                <w:sz w:val="22"/>
                <w:szCs w:val="22"/>
                <w:lang w:val="en-GB"/>
              </w:rPr>
              <w:t>Lumpsum</w:t>
            </w:r>
          </w:p>
        </w:tc>
      </w:tr>
      <w:tr w:rsidR="00E1262F" w:rsidRPr="004D793D" w14:paraId="57D041C6" w14:textId="77777777" w:rsidTr="001418B1">
        <w:tc>
          <w:tcPr>
            <w:tcW w:w="421" w:type="dxa"/>
          </w:tcPr>
          <w:p w14:paraId="44702A23" w14:textId="4323A72E"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04</w:t>
            </w:r>
          </w:p>
        </w:tc>
        <w:tc>
          <w:tcPr>
            <w:tcW w:w="4394" w:type="dxa"/>
          </w:tcPr>
          <w:p w14:paraId="795C1145" w14:textId="77777777" w:rsidR="00E1262F" w:rsidRPr="003916C2" w:rsidRDefault="00E1262F" w:rsidP="00A02ED8">
            <w:pPr>
              <w:pStyle w:val="Default"/>
              <w:rPr>
                <w:rFonts w:asciiTheme="minorHAnsi" w:hAnsiTheme="minorHAnsi" w:cs="Times New Roman"/>
                <w:color w:val="auto"/>
                <w:sz w:val="22"/>
                <w:szCs w:val="22"/>
                <w:lang w:val="en-GB"/>
              </w:rPr>
            </w:pPr>
            <w:r w:rsidRPr="003916C2">
              <w:rPr>
                <w:rFonts w:asciiTheme="minorHAnsi" w:hAnsiTheme="minorHAnsi" w:cs="Times New Roman"/>
                <w:color w:val="auto"/>
                <w:sz w:val="22"/>
                <w:szCs w:val="22"/>
                <w:lang w:val="en-GB"/>
              </w:rPr>
              <w:t xml:space="preserve">Completion of Sub-structure and site facilities work </w:t>
            </w:r>
          </w:p>
          <w:p w14:paraId="1E0D53A6" w14:textId="662B0C8B" w:rsidR="00E1262F" w:rsidRPr="003916C2" w:rsidRDefault="00E1262F" w:rsidP="00A02ED8">
            <w:pPr>
              <w:autoSpaceDE w:val="0"/>
              <w:autoSpaceDN w:val="0"/>
              <w:adjustRightInd w:val="0"/>
              <w:spacing w:after="0"/>
              <w:rPr>
                <w:rFonts w:asciiTheme="minorHAnsi" w:hAnsiTheme="minorHAnsi"/>
                <w:sz w:val="22"/>
                <w:szCs w:val="22"/>
                <w:lang w:val="en-GB"/>
              </w:rPr>
            </w:pPr>
          </w:p>
        </w:tc>
        <w:tc>
          <w:tcPr>
            <w:tcW w:w="1276" w:type="dxa"/>
          </w:tcPr>
          <w:p w14:paraId="004ECD38" w14:textId="47009C93"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 month</w:t>
            </w:r>
          </w:p>
        </w:tc>
        <w:tc>
          <w:tcPr>
            <w:tcW w:w="1134" w:type="dxa"/>
          </w:tcPr>
          <w:p w14:paraId="6A237C83" w14:textId="31FC5EFF" w:rsidR="00E1262F" w:rsidRPr="00D01447" w:rsidRDefault="00E1262F" w:rsidP="00A02ED8">
            <w:pPr>
              <w:autoSpaceDE w:val="0"/>
              <w:autoSpaceDN w:val="0"/>
              <w:adjustRightInd w:val="0"/>
              <w:spacing w:after="0"/>
              <w:rPr>
                <w:rFonts w:asciiTheme="minorHAnsi" w:hAnsiTheme="minorHAnsi"/>
                <w:sz w:val="22"/>
                <w:szCs w:val="22"/>
                <w:lang w:val="en-GB"/>
              </w:rPr>
            </w:pPr>
            <w:r w:rsidRPr="00D01447">
              <w:rPr>
                <w:rFonts w:asciiTheme="minorHAnsi" w:hAnsiTheme="minorHAnsi"/>
                <w:sz w:val="22"/>
                <w:szCs w:val="22"/>
                <w:lang w:val="en-GB"/>
              </w:rPr>
              <w:t>25%</w:t>
            </w:r>
          </w:p>
        </w:tc>
        <w:tc>
          <w:tcPr>
            <w:tcW w:w="1674" w:type="dxa"/>
          </w:tcPr>
          <w:p w14:paraId="6E6C9D02" w14:textId="0E99F8A4" w:rsidR="00E1262F" w:rsidRPr="00D01447" w:rsidRDefault="00627BBE" w:rsidP="00A02ED8">
            <w:pPr>
              <w:autoSpaceDE w:val="0"/>
              <w:autoSpaceDN w:val="0"/>
              <w:adjustRightInd w:val="0"/>
              <w:spacing w:after="0"/>
              <w:rPr>
                <w:rFonts w:asciiTheme="minorHAnsi" w:hAnsiTheme="minorHAnsi"/>
                <w:sz w:val="22"/>
                <w:szCs w:val="22"/>
                <w:lang w:val="en-GB"/>
              </w:rPr>
            </w:pPr>
            <w:r w:rsidRPr="00D01447">
              <w:rPr>
                <w:rFonts w:asciiTheme="minorHAnsi" w:hAnsiTheme="minorHAnsi"/>
                <w:sz w:val="22"/>
                <w:szCs w:val="22"/>
                <w:lang w:val="en-GB"/>
              </w:rPr>
              <w:t>25%</w:t>
            </w:r>
            <w:r w:rsidR="00D01447" w:rsidRPr="00D01447">
              <w:rPr>
                <w:rFonts w:asciiTheme="minorHAnsi" w:hAnsiTheme="minorHAnsi"/>
                <w:sz w:val="22"/>
                <w:szCs w:val="22"/>
                <w:lang w:val="en-GB"/>
              </w:rPr>
              <w:t xml:space="preserve"> - out of which a corresponding 10% (of the lumpsum) shall be withheld as retention monies</w:t>
            </w:r>
          </w:p>
        </w:tc>
      </w:tr>
      <w:tr w:rsidR="00E1262F" w:rsidRPr="004D793D" w14:paraId="4C53C935" w14:textId="77777777" w:rsidTr="001418B1">
        <w:tc>
          <w:tcPr>
            <w:tcW w:w="421" w:type="dxa"/>
          </w:tcPr>
          <w:p w14:paraId="0BBE4E1D" w14:textId="4CDAF302"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05</w:t>
            </w:r>
          </w:p>
        </w:tc>
        <w:tc>
          <w:tcPr>
            <w:tcW w:w="4394" w:type="dxa"/>
          </w:tcPr>
          <w:p w14:paraId="3A4C1D89" w14:textId="77777777" w:rsidR="00E1262F" w:rsidRPr="003916C2" w:rsidRDefault="00E1262F" w:rsidP="00A02ED8">
            <w:pPr>
              <w:pStyle w:val="Default"/>
              <w:rPr>
                <w:rFonts w:asciiTheme="minorHAnsi" w:hAnsiTheme="minorHAnsi"/>
                <w:sz w:val="22"/>
                <w:szCs w:val="22"/>
                <w:lang w:val="en-GB"/>
              </w:rPr>
            </w:pPr>
            <w:r w:rsidRPr="003916C2">
              <w:rPr>
                <w:rFonts w:asciiTheme="minorHAnsi" w:hAnsiTheme="minorHAnsi"/>
                <w:sz w:val="22"/>
                <w:szCs w:val="22"/>
                <w:lang w:val="en-GB"/>
              </w:rPr>
              <w:t xml:space="preserve">Partial completion of super-structure and water facilities </w:t>
            </w:r>
          </w:p>
          <w:p w14:paraId="1EC762D6" w14:textId="77777777" w:rsidR="00E1262F" w:rsidRPr="003916C2" w:rsidRDefault="00E1262F" w:rsidP="00A02ED8">
            <w:pPr>
              <w:pStyle w:val="Default"/>
              <w:rPr>
                <w:rFonts w:asciiTheme="minorHAnsi" w:hAnsiTheme="minorHAnsi"/>
                <w:sz w:val="22"/>
                <w:szCs w:val="22"/>
                <w:lang w:val="en-GB"/>
              </w:rPr>
            </w:pPr>
          </w:p>
        </w:tc>
        <w:tc>
          <w:tcPr>
            <w:tcW w:w="1276" w:type="dxa"/>
          </w:tcPr>
          <w:p w14:paraId="62277D56" w14:textId="6385BC71"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2 months</w:t>
            </w:r>
          </w:p>
        </w:tc>
        <w:tc>
          <w:tcPr>
            <w:tcW w:w="1134" w:type="dxa"/>
          </w:tcPr>
          <w:p w14:paraId="20004507" w14:textId="71131AC9"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40%</w:t>
            </w:r>
          </w:p>
        </w:tc>
        <w:tc>
          <w:tcPr>
            <w:tcW w:w="1674" w:type="dxa"/>
          </w:tcPr>
          <w:p w14:paraId="4564EFE4" w14:textId="77777777" w:rsidR="00E1262F" w:rsidRPr="003916C2" w:rsidRDefault="00E1262F" w:rsidP="00A02ED8">
            <w:pPr>
              <w:autoSpaceDE w:val="0"/>
              <w:autoSpaceDN w:val="0"/>
              <w:adjustRightInd w:val="0"/>
              <w:spacing w:after="0"/>
              <w:rPr>
                <w:rFonts w:asciiTheme="minorHAnsi" w:hAnsiTheme="minorHAnsi"/>
                <w:sz w:val="22"/>
                <w:szCs w:val="22"/>
                <w:lang w:val="en-GB"/>
              </w:rPr>
            </w:pPr>
          </w:p>
        </w:tc>
      </w:tr>
      <w:tr w:rsidR="00E1262F" w:rsidRPr="004D793D" w14:paraId="12FE26D8" w14:textId="77777777" w:rsidTr="001418B1">
        <w:tc>
          <w:tcPr>
            <w:tcW w:w="421" w:type="dxa"/>
          </w:tcPr>
          <w:p w14:paraId="15190615" w14:textId="55F2832D"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rPr>
              <w:t>0</w:t>
            </w:r>
            <w:r w:rsidR="00110C6B" w:rsidRPr="003916C2">
              <w:rPr>
                <w:rFonts w:asciiTheme="minorHAnsi" w:hAnsiTheme="minorHAnsi"/>
                <w:sz w:val="22"/>
                <w:szCs w:val="22"/>
              </w:rPr>
              <w:t>6</w:t>
            </w:r>
          </w:p>
        </w:tc>
        <w:tc>
          <w:tcPr>
            <w:tcW w:w="4394" w:type="dxa"/>
          </w:tcPr>
          <w:p w14:paraId="7C0B21ED" w14:textId="3DB9FDA5" w:rsidR="00E1262F" w:rsidRPr="003916C2" w:rsidRDefault="00E1262F" w:rsidP="00A02ED8">
            <w:pPr>
              <w:pStyle w:val="Default"/>
              <w:rPr>
                <w:rFonts w:asciiTheme="minorHAnsi" w:hAnsiTheme="minorHAnsi"/>
                <w:sz w:val="22"/>
                <w:szCs w:val="22"/>
                <w:lang w:val="en-GB"/>
              </w:rPr>
            </w:pPr>
            <w:r w:rsidRPr="003916C2">
              <w:rPr>
                <w:rFonts w:asciiTheme="minorHAnsi" w:hAnsiTheme="minorHAnsi"/>
                <w:sz w:val="22"/>
                <w:szCs w:val="22"/>
                <w:lang w:val="en-GB"/>
              </w:rPr>
              <w:t xml:space="preserve">All the work of super-structure completed with finishing </w:t>
            </w:r>
          </w:p>
        </w:tc>
        <w:tc>
          <w:tcPr>
            <w:tcW w:w="1276" w:type="dxa"/>
          </w:tcPr>
          <w:p w14:paraId="52217A2E" w14:textId="04A26646"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 xml:space="preserve">1 month </w:t>
            </w:r>
          </w:p>
        </w:tc>
        <w:tc>
          <w:tcPr>
            <w:tcW w:w="1134" w:type="dxa"/>
          </w:tcPr>
          <w:p w14:paraId="695924EE" w14:textId="5D84AD82"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80%</w:t>
            </w:r>
          </w:p>
        </w:tc>
        <w:tc>
          <w:tcPr>
            <w:tcW w:w="1674" w:type="dxa"/>
          </w:tcPr>
          <w:p w14:paraId="1BEA9FB8" w14:textId="77777777" w:rsidR="00E1262F" w:rsidRPr="003916C2" w:rsidRDefault="00E1262F" w:rsidP="00A02ED8">
            <w:pPr>
              <w:autoSpaceDE w:val="0"/>
              <w:autoSpaceDN w:val="0"/>
              <w:adjustRightInd w:val="0"/>
              <w:spacing w:after="0"/>
              <w:rPr>
                <w:rFonts w:asciiTheme="minorHAnsi" w:hAnsiTheme="minorHAnsi"/>
                <w:sz w:val="22"/>
                <w:szCs w:val="22"/>
                <w:lang w:val="en-GB"/>
              </w:rPr>
            </w:pPr>
          </w:p>
        </w:tc>
      </w:tr>
      <w:tr w:rsidR="00E1262F" w:rsidRPr="004D793D" w14:paraId="5E124CD2" w14:textId="77777777" w:rsidTr="001418B1">
        <w:tc>
          <w:tcPr>
            <w:tcW w:w="421" w:type="dxa"/>
          </w:tcPr>
          <w:p w14:paraId="380BB875" w14:textId="1E6BE465" w:rsidR="00E1262F" w:rsidRPr="003916C2" w:rsidRDefault="00E1262F" w:rsidP="00A02ED8">
            <w:pPr>
              <w:autoSpaceDE w:val="0"/>
              <w:autoSpaceDN w:val="0"/>
              <w:adjustRightInd w:val="0"/>
              <w:spacing w:after="0"/>
              <w:rPr>
                <w:rFonts w:asciiTheme="minorHAnsi" w:hAnsiTheme="minorHAnsi"/>
                <w:sz w:val="22"/>
                <w:szCs w:val="22"/>
              </w:rPr>
            </w:pPr>
            <w:r w:rsidRPr="003916C2">
              <w:rPr>
                <w:rFonts w:asciiTheme="minorHAnsi" w:hAnsiTheme="minorHAnsi"/>
                <w:sz w:val="22"/>
                <w:szCs w:val="22"/>
                <w:lang w:val="en-GB"/>
              </w:rPr>
              <w:t>0</w:t>
            </w:r>
            <w:r w:rsidR="00110C6B" w:rsidRPr="003916C2">
              <w:rPr>
                <w:rFonts w:asciiTheme="minorHAnsi" w:hAnsiTheme="minorHAnsi"/>
                <w:sz w:val="22"/>
                <w:szCs w:val="22"/>
                <w:lang w:val="en-GB"/>
              </w:rPr>
              <w:t>7</w:t>
            </w:r>
          </w:p>
        </w:tc>
        <w:tc>
          <w:tcPr>
            <w:tcW w:w="4394" w:type="dxa"/>
          </w:tcPr>
          <w:p w14:paraId="34B04356" w14:textId="140F665E" w:rsidR="00E1262F" w:rsidRPr="003916C2" w:rsidRDefault="00E1262F" w:rsidP="00A02ED8">
            <w:pPr>
              <w:pStyle w:val="Default"/>
              <w:rPr>
                <w:rFonts w:asciiTheme="minorHAnsi" w:hAnsiTheme="minorHAnsi"/>
                <w:sz w:val="22"/>
                <w:szCs w:val="22"/>
                <w:lang w:val="en-GB"/>
              </w:rPr>
            </w:pPr>
            <w:r w:rsidRPr="003916C2">
              <w:rPr>
                <w:rFonts w:asciiTheme="minorHAnsi" w:hAnsiTheme="minorHAnsi"/>
                <w:sz w:val="22"/>
                <w:szCs w:val="22"/>
                <w:lang w:val="en-GB"/>
              </w:rPr>
              <w:t>All the Civil, Plumbing, Electrical, IT land levelling work completed.</w:t>
            </w:r>
          </w:p>
        </w:tc>
        <w:tc>
          <w:tcPr>
            <w:tcW w:w="1276" w:type="dxa"/>
          </w:tcPr>
          <w:p w14:paraId="6914041F" w14:textId="35FB4C14"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 month</w:t>
            </w:r>
          </w:p>
        </w:tc>
        <w:tc>
          <w:tcPr>
            <w:tcW w:w="1134" w:type="dxa"/>
          </w:tcPr>
          <w:p w14:paraId="3FEEF6D9" w14:textId="5B09EB8F"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90%</w:t>
            </w:r>
          </w:p>
        </w:tc>
        <w:tc>
          <w:tcPr>
            <w:tcW w:w="1674" w:type="dxa"/>
          </w:tcPr>
          <w:p w14:paraId="4D80B7A6" w14:textId="77777777" w:rsidR="00E1262F" w:rsidRPr="003916C2" w:rsidRDefault="00E1262F" w:rsidP="00A02ED8">
            <w:pPr>
              <w:autoSpaceDE w:val="0"/>
              <w:autoSpaceDN w:val="0"/>
              <w:adjustRightInd w:val="0"/>
              <w:spacing w:after="0"/>
              <w:rPr>
                <w:rFonts w:asciiTheme="minorHAnsi" w:hAnsiTheme="minorHAnsi"/>
                <w:sz w:val="22"/>
                <w:szCs w:val="22"/>
                <w:lang w:val="en-GB"/>
              </w:rPr>
            </w:pPr>
          </w:p>
        </w:tc>
      </w:tr>
      <w:tr w:rsidR="00E1262F" w:rsidRPr="004D793D" w14:paraId="1E95F417" w14:textId="77777777" w:rsidTr="001418B1">
        <w:tc>
          <w:tcPr>
            <w:tcW w:w="421" w:type="dxa"/>
          </w:tcPr>
          <w:p w14:paraId="0039C6FD" w14:textId="3D8D9351" w:rsidR="00E1262F" w:rsidRPr="003916C2" w:rsidRDefault="00E1262F"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0</w:t>
            </w:r>
            <w:r w:rsidR="00110C6B" w:rsidRPr="003916C2">
              <w:rPr>
                <w:rFonts w:asciiTheme="minorHAnsi" w:hAnsiTheme="minorHAnsi"/>
                <w:sz w:val="22"/>
                <w:szCs w:val="22"/>
                <w:lang w:val="en-GB"/>
              </w:rPr>
              <w:t>8</w:t>
            </w:r>
          </w:p>
        </w:tc>
        <w:tc>
          <w:tcPr>
            <w:tcW w:w="4394" w:type="dxa"/>
          </w:tcPr>
          <w:p w14:paraId="43937B0D" w14:textId="3E9E5261" w:rsidR="00E1262F" w:rsidRPr="003916C2" w:rsidRDefault="00D01447" w:rsidP="00A02ED8">
            <w:pPr>
              <w:pStyle w:val="Default"/>
              <w:rPr>
                <w:rFonts w:asciiTheme="minorHAnsi" w:hAnsiTheme="minorHAnsi"/>
                <w:sz w:val="22"/>
                <w:szCs w:val="22"/>
                <w:lang w:val="en-GB"/>
              </w:rPr>
            </w:pPr>
            <w:r>
              <w:rPr>
                <w:rFonts w:asciiTheme="minorHAnsi" w:hAnsiTheme="minorHAnsi"/>
                <w:sz w:val="22"/>
                <w:szCs w:val="22"/>
                <w:lang w:val="en-GB"/>
              </w:rPr>
              <w:t>Final statement of accounts</w:t>
            </w:r>
            <w:r w:rsidR="00E1262F" w:rsidRPr="003916C2">
              <w:rPr>
                <w:rFonts w:asciiTheme="minorHAnsi" w:hAnsiTheme="minorHAnsi"/>
                <w:sz w:val="22"/>
                <w:szCs w:val="22"/>
                <w:lang w:val="en-GB"/>
              </w:rPr>
              <w:t xml:space="preserve"> </w:t>
            </w:r>
          </w:p>
        </w:tc>
        <w:tc>
          <w:tcPr>
            <w:tcW w:w="1276" w:type="dxa"/>
          </w:tcPr>
          <w:p w14:paraId="0BE482D6" w14:textId="043B84CE" w:rsidR="00E1262F" w:rsidRPr="003916C2" w:rsidRDefault="00627BBE"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 month</w:t>
            </w:r>
          </w:p>
        </w:tc>
        <w:tc>
          <w:tcPr>
            <w:tcW w:w="1134" w:type="dxa"/>
          </w:tcPr>
          <w:p w14:paraId="587BF6D3" w14:textId="0A79684E" w:rsidR="00E1262F" w:rsidRPr="003916C2" w:rsidRDefault="00627BBE"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10</w:t>
            </w:r>
            <w:r w:rsidR="0070382E" w:rsidRPr="003916C2">
              <w:rPr>
                <w:rFonts w:asciiTheme="minorHAnsi" w:hAnsiTheme="minorHAnsi"/>
                <w:sz w:val="22"/>
                <w:szCs w:val="22"/>
                <w:lang w:val="en-GB"/>
              </w:rPr>
              <w:t>0</w:t>
            </w:r>
            <w:r w:rsidRPr="003916C2">
              <w:rPr>
                <w:rFonts w:asciiTheme="minorHAnsi" w:hAnsiTheme="minorHAnsi"/>
                <w:sz w:val="22"/>
                <w:szCs w:val="22"/>
                <w:lang w:val="en-GB"/>
              </w:rPr>
              <w:t>%</w:t>
            </w:r>
          </w:p>
        </w:tc>
        <w:tc>
          <w:tcPr>
            <w:tcW w:w="1674" w:type="dxa"/>
          </w:tcPr>
          <w:p w14:paraId="26B8E781" w14:textId="3EC0E1FD" w:rsidR="00E1262F" w:rsidRPr="003916C2" w:rsidRDefault="00627BBE" w:rsidP="00A02ED8">
            <w:pPr>
              <w:autoSpaceDE w:val="0"/>
              <w:autoSpaceDN w:val="0"/>
              <w:adjustRightInd w:val="0"/>
              <w:spacing w:after="0"/>
              <w:rPr>
                <w:rFonts w:asciiTheme="minorHAnsi" w:hAnsiTheme="minorHAnsi"/>
                <w:sz w:val="22"/>
                <w:szCs w:val="22"/>
                <w:lang w:val="en-GB"/>
              </w:rPr>
            </w:pPr>
            <w:r w:rsidRPr="00D01447">
              <w:rPr>
                <w:rFonts w:asciiTheme="minorHAnsi" w:hAnsiTheme="minorHAnsi"/>
                <w:sz w:val="22"/>
                <w:szCs w:val="22"/>
                <w:lang w:val="en-GB"/>
              </w:rPr>
              <w:t xml:space="preserve">75% </w:t>
            </w:r>
            <w:r w:rsidR="00D01447" w:rsidRPr="00D01447">
              <w:rPr>
                <w:rFonts w:asciiTheme="minorHAnsi" w:hAnsiTheme="minorHAnsi"/>
                <w:sz w:val="22"/>
                <w:szCs w:val="22"/>
                <w:lang w:val="en-GB"/>
              </w:rPr>
              <w:t>- out of which a corresponding 10% (of the lumpsum</w:t>
            </w:r>
            <w:r w:rsidR="00D01447">
              <w:rPr>
                <w:rFonts w:asciiTheme="minorHAnsi" w:hAnsiTheme="minorHAnsi"/>
                <w:sz w:val="22"/>
                <w:szCs w:val="22"/>
                <w:lang w:val="en-GB"/>
              </w:rPr>
              <w:t>) shall be withheld as retention monies</w:t>
            </w:r>
          </w:p>
        </w:tc>
      </w:tr>
      <w:tr w:rsidR="00DF78A3" w:rsidRPr="004D793D" w14:paraId="20432CA1" w14:textId="77777777" w:rsidTr="001418B1">
        <w:tc>
          <w:tcPr>
            <w:tcW w:w="421" w:type="dxa"/>
          </w:tcPr>
          <w:p w14:paraId="6DFF4EA9" w14:textId="48F546AE" w:rsidR="00DF78A3" w:rsidRPr="003916C2" w:rsidRDefault="00110C6B" w:rsidP="00A02ED8">
            <w:pPr>
              <w:autoSpaceDE w:val="0"/>
              <w:autoSpaceDN w:val="0"/>
              <w:adjustRightInd w:val="0"/>
              <w:spacing w:after="0"/>
              <w:rPr>
                <w:rFonts w:asciiTheme="minorHAnsi" w:hAnsiTheme="minorHAnsi"/>
                <w:sz w:val="22"/>
                <w:szCs w:val="22"/>
              </w:rPr>
            </w:pPr>
            <w:r w:rsidRPr="003916C2">
              <w:rPr>
                <w:rFonts w:asciiTheme="minorHAnsi" w:hAnsiTheme="minorHAnsi"/>
                <w:sz w:val="22"/>
                <w:szCs w:val="22"/>
              </w:rPr>
              <w:t>09</w:t>
            </w:r>
          </w:p>
        </w:tc>
        <w:tc>
          <w:tcPr>
            <w:tcW w:w="4394" w:type="dxa"/>
          </w:tcPr>
          <w:p w14:paraId="76798B53" w14:textId="7AC35ADC" w:rsidR="00DF78A3" w:rsidRPr="003916C2" w:rsidRDefault="00DF78A3" w:rsidP="00A02ED8">
            <w:pPr>
              <w:pStyle w:val="Default"/>
              <w:rPr>
                <w:rFonts w:asciiTheme="minorHAnsi" w:hAnsiTheme="minorHAnsi"/>
                <w:sz w:val="22"/>
                <w:szCs w:val="22"/>
                <w:lang w:val="en-GB"/>
              </w:rPr>
            </w:pPr>
            <w:r w:rsidRPr="003916C2">
              <w:rPr>
                <w:rFonts w:asciiTheme="minorHAnsi" w:hAnsiTheme="minorHAnsi"/>
                <w:sz w:val="22"/>
                <w:szCs w:val="22"/>
                <w:lang w:val="en-GB"/>
              </w:rPr>
              <w:t>Perimeter boundary wall erected, painted, completed as per B</w:t>
            </w:r>
            <w:r w:rsidR="004B7C60">
              <w:rPr>
                <w:rFonts w:asciiTheme="minorHAnsi" w:hAnsiTheme="minorHAnsi"/>
                <w:sz w:val="22"/>
                <w:szCs w:val="22"/>
                <w:lang w:val="en-GB"/>
              </w:rPr>
              <w:t>o</w:t>
            </w:r>
            <w:r w:rsidRPr="003916C2">
              <w:rPr>
                <w:rFonts w:asciiTheme="minorHAnsi" w:hAnsiTheme="minorHAnsi"/>
                <w:sz w:val="22"/>
                <w:szCs w:val="22"/>
                <w:lang w:val="en-GB"/>
              </w:rPr>
              <w:t>Q.</w:t>
            </w:r>
            <w:r w:rsidR="004B7C60">
              <w:rPr>
                <w:rFonts w:asciiTheme="minorHAnsi" w:hAnsiTheme="minorHAnsi"/>
                <w:sz w:val="22"/>
                <w:szCs w:val="22"/>
                <w:lang w:val="en-GB"/>
              </w:rPr>
              <w:t xml:space="preserve"> </w:t>
            </w:r>
            <w:r w:rsidRPr="003916C2">
              <w:rPr>
                <w:rFonts w:asciiTheme="minorHAnsi" w:hAnsiTheme="minorHAnsi"/>
                <w:sz w:val="22"/>
                <w:szCs w:val="22"/>
                <w:lang w:val="en-GB"/>
              </w:rPr>
              <w:t xml:space="preserve">(if applicable) </w:t>
            </w:r>
          </w:p>
        </w:tc>
        <w:tc>
          <w:tcPr>
            <w:tcW w:w="1276" w:type="dxa"/>
          </w:tcPr>
          <w:p w14:paraId="2FE2D894" w14:textId="0F477EA9" w:rsidR="00DF78A3" w:rsidRPr="003916C2" w:rsidRDefault="00DF78A3"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 xml:space="preserve">3months </w:t>
            </w:r>
          </w:p>
        </w:tc>
        <w:tc>
          <w:tcPr>
            <w:tcW w:w="1134" w:type="dxa"/>
          </w:tcPr>
          <w:p w14:paraId="2C9B6F1F" w14:textId="118CD949" w:rsidR="00DF78A3" w:rsidRPr="003916C2" w:rsidRDefault="00DF78A3"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100%</w:t>
            </w:r>
          </w:p>
        </w:tc>
        <w:tc>
          <w:tcPr>
            <w:tcW w:w="1674" w:type="dxa"/>
          </w:tcPr>
          <w:p w14:paraId="6202CB6E" w14:textId="0D5F96DA" w:rsidR="00DF78A3" w:rsidRPr="003916C2" w:rsidRDefault="00DF78A3" w:rsidP="00A02ED8">
            <w:pPr>
              <w:autoSpaceDE w:val="0"/>
              <w:autoSpaceDN w:val="0"/>
              <w:adjustRightInd w:val="0"/>
              <w:spacing w:after="0"/>
              <w:rPr>
                <w:rFonts w:asciiTheme="minorHAnsi" w:hAnsiTheme="minorHAnsi"/>
                <w:sz w:val="22"/>
                <w:szCs w:val="22"/>
                <w:lang w:val="en-GB"/>
              </w:rPr>
            </w:pPr>
            <w:r w:rsidRPr="003916C2">
              <w:rPr>
                <w:rFonts w:asciiTheme="minorHAnsi" w:hAnsiTheme="minorHAnsi"/>
                <w:sz w:val="22"/>
                <w:szCs w:val="22"/>
                <w:lang w:val="en-GB"/>
              </w:rPr>
              <w:t>100%</w:t>
            </w:r>
            <w:r w:rsidR="00D01447">
              <w:rPr>
                <w:rFonts w:asciiTheme="minorHAnsi" w:hAnsiTheme="minorHAnsi"/>
                <w:sz w:val="22"/>
                <w:szCs w:val="22"/>
                <w:lang w:val="en-GB"/>
              </w:rPr>
              <w:t xml:space="preserve"> </w:t>
            </w:r>
            <w:r w:rsidR="00D01447">
              <w:rPr>
                <w:rFonts w:asciiTheme="minorHAnsi" w:hAnsiTheme="minorHAnsi"/>
                <w:sz w:val="22"/>
                <w:szCs w:val="22"/>
                <w:lang w:val="en-GB"/>
              </w:rPr>
              <w:t>- out of which a corresponding 10% (of the lumpsum) shall be withheld as retention monies</w:t>
            </w:r>
          </w:p>
        </w:tc>
      </w:tr>
    </w:tbl>
    <w:p w14:paraId="5EFD05DA" w14:textId="77777777" w:rsidR="00C80B80" w:rsidRPr="004D793D" w:rsidRDefault="00C80B80" w:rsidP="00A02ED8">
      <w:pPr>
        <w:autoSpaceDE w:val="0"/>
        <w:autoSpaceDN w:val="0"/>
        <w:adjustRightInd w:val="0"/>
        <w:spacing w:after="0" w:line="240" w:lineRule="auto"/>
        <w:jc w:val="both"/>
        <w:rPr>
          <w:sz w:val="22"/>
          <w:szCs w:val="22"/>
        </w:rPr>
      </w:pPr>
    </w:p>
    <w:p w14:paraId="3A264FCB" w14:textId="77777777" w:rsidR="009D7F21" w:rsidRPr="004D793D" w:rsidRDefault="009D7F21" w:rsidP="00A02ED8">
      <w:pPr>
        <w:autoSpaceDE w:val="0"/>
        <w:autoSpaceDN w:val="0"/>
        <w:adjustRightInd w:val="0"/>
        <w:spacing w:after="0" w:line="240" w:lineRule="auto"/>
        <w:jc w:val="both"/>
        <w:rPr>
          <w:sz w:val="22"/>
          <w:szCs w:val="22"/>
        </w:rPr>
      </w:pPr>
    </w:p>
    <w:p w14:paraId="642E497F" w14:textId="77777777" w:rsidR="006E1314" w:rsidRPr="006E1314" w:rsidRDefault="006E1314">
      <w:pPr>
        <w:numPr>
          <w:ilvl w:val="0"/>
          <w:numId w:val="42"/>
        </w:numPr>
        <w:autoSpaceDE w:val="0"/>
        <w:autoSpaceDN w:val="0"/>
        <w:adjustRightInd w:val="0"/>
        <w:spacing w:after="0" w:line="240" w:lineRule="auto"/>
        <w:jc w:val="both"/>
        <w:rPr>
          <w:b/>
          <w:bCs/>
          <w:sz w:val="22"/>
          <w:szCs w:val="22"/>
        </w:rPr>
      </w:pPr>
      <w:r w:rsidRPr="006E1314">
        <w:rPr>
          <w:b/>
          <w:bCs/>
          <w:sz w:val="22"/>
          <w:szCs w:val="22"/>
        </w:rPr>
        <w:t xml:space="preserve">Site Management Guideline for the Contractor(s) </w:t>
      </w:r>
    </w:p>
    <w:p w14:paraId="2536BC4D" w14:textId="77777777" w:rsidR="006E1314" w:rsidRPr="004D793D" w:rsidRDefault="006E1314" w:rsidP="00A02ED8">
      <w:pPr>
        <w:autoSpaceDE w:val="0"/>
        <w:autoSpaceDN w:val="0"/>
        <w:adjustRightInd w:val="0"/>
        <w:spacing w:after="0" w:line="276" w:lineRule="auto"/>
        <w:jc w:val="both"/>
        <w:rPr>
          <w:sz w:val="22"/>
          <w:szCs w:val="22"/>
        </w:rPr>
      </w:pPr>
      <w:r w:rsidRPr="006E1314">
        <w:rPr>
          <w:sz w:val="22"/>
          <w:szCs w:val="22"/>
        </w:rPr>
        <w:t xml:space="preserve">The entire operation of the construction works shall be superintended by a Team Leader (Engineer) from contractor(s) side. </w:t>
      </w:r>
    </w:p>
    <w:p w14:paraId="14C2CE5F" w14:textId="7345EC3C" w:rsidR="006E1314" w:rsidRPr="004D793D" w:rsidRDefault="006E1314" w:rsidP="00A02ED8">
      <w:pPr>
        <w:autoSpaceDE w:val="0"/>
        <w:autoSpaceDN w:val="0"/>
        <w:adjustRightInd w:val="0"/>
        <w:spacing w:after="0" w:line="276" w:lineRule="auto"/>
        <w:jc w:val="both"/>
        <w:rPr>
          <w:sz w:val="22"/>
          <w:szCs w:val="22"/>
        </w:rPr>
      </w:pPr>
      <w:r w:rsidRPr="006E1314">
        <w:rPr>
          <w:sz w:val="22"/>
          <w:szCs w:val="22"/>
        </w:rPr>
        <w:t xml:space="preserve">The incumbent shall maintain a close contact with the designated officer of </w:t>
      </w:r>
      <w:r w:rsidRPr="004D793D">
        <w:rPr>
          <w:sz w:val="22"/>
          <w:szCs w:val="22"/>
        </w:rPr>
        <w:t>EUCAP</w:t>
      </w:r>
      <w:r w:rsidRPr="006E1314">
        <w:rPr>
          <w:sz w:val="22"/>
          <w:szCs w:val="22"/>
        </w:rPr>
        <w:t xml:space="preserve"> on site </w:t>
      </w:r>
      <w:r w:rsidR="004B7C60" w:rsidRPr="006E1314">
        <w:rPr>
          <w:sz w:val="22"/>
          <w:szCs w:val="22"/>
        </w:rPr>
        <w:t>to</w:t>
      </w:r>
      <w:r w:rsidRPr="006E1314">
        <w:rPr>
          <w:sz w:val="22"/>
          <w:szCs w:val="22"/>
        </w:rPr>
        <w:t xml:space="preserve"> coordinate the performance of the overall construction project. </w:t>
      </w:r>
    </w:p>
    <w:p w14:paraId="46C6D254" w14:textId="77777777" w:rsidR="006E1314" w:rsidRPr="004D793D" w:rsidRDefault="006E1314" w:rsidP="00A02ED8">
      <w:pPr>
        <w:autoSpaceDE w:val="0"/>
        <w:autoSpaceDN w:val="0"/>
        <w:adjustRightInd w:val="0"/>
        <w:spacing w:after="0" w:line="276" w:lineRule="auto"/>
        <w:jc w:val="both"/>
        <w:rPr>
          <w:sz w:val="22"/>
          <w:szCs w:val="22"/>
        </w:rPr>
      </w:pPr>
    </w:p>
    <w:p w14:paraId="5EC67104" w14:textId="1073D533" w:rsidR="006E1314" w:rsidRPr="006E1314" w:rsidRDefault="006E1314" w:rsidP="00A02ED8">
      <w:pPr>
        <w:autoSpaceDE w:val="0"/>
        <w:autoSpaceDN w:val="0"/>
        <w:adjustRightInd w:val="0"/>
        <w:spacing w:after="0" w:line="276" w:lineRule="auto"/>
        <w:jc w:val="both"/>
        <w:rPr>
          <w:sz w:val="22"/>
          <w:szCs w:val="22"/>
        </w:rPr>
      </w:pPr>
      <w:r w:rsidRPr="006E1314">
        <w:rPr>
          <w:sz w:val="22"/>
          <w:szCs w:val="22"/>
        </w:rPr>
        <w:t xml:space="preserve">Team Leader shall be responsible for following but not limited to: </w:t>
      </w:r>
    </w:p>
    <w:p w14:paraId="7DEA8529" w14:textId="77777777" w:rsidR="006E1314" w:rsidRPr="004D793D" w:rsidRDefault="006E1314">
      <w:pPr>
        <w:pStyle w:val="ListParagraph"/>
        <w:numPr>
          <w:ilvl w:val="0"/>
          <w:numId w:val="40"/>
        </w:numPr>
        <w:autoSpaceDE w:val="0"/>
        <w:autoSpaceDN w:val="0"/>
        <w:adjustRightInd w:val="0"/>
        <w:spacing w:after="0" w:line="276" w:lineRule="auto"/>
        <w:jc w:val="both"/>
        <w:rPr>
          <w:sz w:val="22"/>
          <w:szCs w:val="22"/>
        </w:rPr>
      </w:pPr>
      <w:r w:rsidRPr="004D793D">
        <w:rPr>
          <w:sz w:val="22"/>
          <w:szCs w:val="22"/>
        </w:rPr>
        <w:t xml:space="preserve">Ensuring entire construction work following standards and compliances as specified </w:t>
      </w:r>
    </w:p>
    <w:p w14:paraId="4831850A" w14:textId="030B7523" w:rsidR="006E1314" w:rsidRPr="004D793D" w:rsidRDefault="006E1314">
      <w:pPr>
        <w:pStyle w:val="ListParagraph"/>
        <w:numPr>
          <w:ilvl w:val="0"/>
          <w:numId w:val="40"/>
        </w:numPr>
        <w:autoSpaceDE w:val="0"/>
        <w:autoSpaceDN w:val="0"/>
        <w:adjustRightInd w:val="0"/>
        <w:spacing w:after="0" w:line="276" w:lineRule="auto"/>
        <w:jc w:val="both"/>
        <w:rPr>
          <w:sz w:val="22"/>
          <w:szCs w:val="22"/>
        </w:rPr>
      </w:pPr>
      <w:r w:rsidRPr="004D793D">
        <w:rPr>
          <w:sz w:val="22"/>
          <w:szCs w:val="22"/>
        </w:rPr>
        <w:t xml:space="preserve">Health checking of workers, workers information every day before staring of the work and reporting to </w:t>
      </w:r>
      <w:r w:rsidR="0040663B">
        <w:rPr>
          <w:sz w:val="22"/>
          <w:szCs w:val="22"/>
        </w:rPr>
        <w:t>EUCAP</w:t>
      </w:r>
      <w:r w:rsidRPr="004D793D">
        <w:rPr>
          <w:sz w:val="22"/>
          <w:szCs w:val="22"/>
        </w:rPr>
        <w:t xml:space="preserve"> </w:t>
      </w:r>
    </w:p>
    <w:p w14:paraId="2EC99CFC" w14:textId="3C7A9CC1"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lastRenderedPageBreak/>
        <w:t xml:space="preserve">Manage the overall work schedule as proposed in the bidding and agreed with </w:t>
      </w:r>
      <w:r w:rsidR="00416F63" w:rsidRPr="004D793D">
        <w:rPr>
          <w:rFonts w:cs="Calibri"/>
          <w:color w:val="000000"/>
          <w:kern w:val="0"/>
          <w:sz w:val="22"/>
          <w:szCs w:val="22"/>
        </w:rPr>
        <w:t>EUCAP</w:t>
      </w:r>
      <w:r w:rsidRPr="004D793D">
        <w:rPr>
          <w:rFonts w:cs="Calibri"/>
          <w:color w:val="000000"/>
          <w:kern w:val="0"/>
          <w:sz w:val="22"/>
          <w:szCs w:val="22"/>
        </w:rPr>
        <w:t xml:space="preserve"> </w:t>
      </w:r>
    </w:p>
    <w:p w14:paraId="07984CE9" w14:textId="24B19EEE"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Manage the micro work schedule during implementation period as per the guidance and instruction </w:t>
      </w:r>
      <w:r w:rsidR="0040663B">
        <w:rPr>
          <w:rFonts w:cs="Calibri"/>
          <w:color w:val="000000"/>
          <w:kern w:val="0"/>
          <w:sz w:val="22"/>
          <w:szCs w:val="22"/>
        </w:rPr>
        <w:t>from EUCAP</w:t>
      </w:r>
      <w:r w:rsidRPr="004D793D">
        <w:rPr>
          <w:rFonts w:cs="Calibri"/>
          <w:color w:val="000000"/>
          <w:kern w:val="0"/>
          <w:sz w:val="22"/>
          <w:szCs w:val="22"/>
        </w:rPr>
        <w:t xml:space="preserve">. </w:t>
      </w:r>
    </w:p>
    <w:p w14:paraId="78CB468E" w14:textId="24616AF8"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Document and report on progress of works on a daily/weekly/monthly basis to the authorized officer of </w:t>
      </w:r>
      <w:r w:rsidR="00416F63" w:rsidRPr="004D793D">
        <w:rPr>
          <w:rFonts w:cs="Calibri"/>
          <w:color w:val="000000"/>
          <w:kern w:val="0"/>
          <w:sz w:val="22"/>
          <w:szCs w:val="22"/>
        </w:rPr>
        <w:t>EUCAP</w:t>
      </w:r>
      <w:r w:rsidRPr="004D793D">
        <w:rPr>
          <w:rFonts w:cs="Calibri"/>
          <w:color w:val="000000"/>
          <w:kern w:val="0"/>
          <w:sz w:val="22"/>
          <w:szCs w:val="22"/>
        </w:rPr>
        <w:t xml:space="preserve"> </w:t>
      </w:r>
    </w:p>
    <w:p w14:paraId="295EB378" w14:textId="0B60B138"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Participating weekly progress review meeting with </w:t>
      </w:r>
      <w:r w:rsidR="00FC7689" w:rsidRPr="004D793D">
        <w:rPr>
          <w:rFonts w:cs="Calibri"/>
          <w:color w:val="000000"/>
          <w:kern w:val="0"/>
          <w:sz w:val="22"/>
          <w:szCs w:val="22"/>
        </w:rPr>
        <w:t>EUCAP</w:t>
      </w:r>
      <w:r w:rsidRPr="004D793D">
        <w:rPr>
          <w:rFonts w:cs="Calibri"/>
          <w:color w:val="000000"/>
          <w:kern w:val="0"/>
          <w:sz w:val="22"/>
          <w:szCs w:val="22"/>
        </w:rPr>
        <w:t xml:space="preserve"> </w:t>
      </w:r>
    </w:p>
    <w:p w14:paraId="3117BC11" w14:textId="77777777"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Monitor / manage corrective and preventive services on site </w:t>
      </w:r>
    </w:p>
    <w:p w14:paraId="769697DD" w14:textId="77777777"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Monitor/Inspect activities and personnel on site </w:t>
      </w:r>
    </w:p>
    <w:p w14:paraId="0A4CE243" w14:textId="77777777"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Implement controls determined in the site management Plan </w:t>
      </w:r>
    </w:p>
    <w:p w14:paraId="06693B43" w14:textId="77777777" w:rsidR="00416F63"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Ensuring environmental issues are addressed and mitigated </w:t>
      </w:r>
    </w:p>
    <w:p w14:paraId="1A7C0E14" w14:textId="75562F80" w:rsidR="006E1314" w:rsidRPr="004D793D" w:rsidRDefault="006E1314">
      <w:pPr>
        <w:pStyle w:val="ListParagraph"/>
        <w:numPr>
          <w:ilvl w:val="0"/>
          <w:numId w:val="40"/>
        </w:numPr>
        <w:autoSpaceDE w:val="0"/>
        <w:autoSpaceDN w:val="0"/>
        <w:adjustRightInd w:val="0"/>
        <w:spacing w:after="30" w:line="276" w:lineRule="auto"/>
        <w:jc w:val="both"/>
        <w:rPr>
          <w:rFonts w:cs="Calibri"/>
          <w:color w:val="000000"/>
          <w:kern w:val="0"/>
          <w:sz w:val="22"/>
          <w:szCs w:val="22"/>
        </w:rPr>
      </w:pPr>
      <w:r w:rsidRPr="004D793D">
        <w:rPr>
          <w:rFonts w:cs="Calibri"/>
          <w:color w:val="000000"/>
          <w:kern w:val="0"/>
          <w:sz w:val="22"/>
          <w:szCs w:val="22"/>
        </w:rPr>
        <w:t xml:space="preserve">Overall construction management from starting to handover of the project </w:t>
      </w:r>
    </w:p>
    <w:p w14:paraId="65BD0E34" w14:textId="2B635CF2" w:rsidR="00292A6C" w:rsidRPr="001418B1" w:rsidRDefault="006E1314" w:rsidP="001418B1">
      <w:pPr>
        <w:pStyle w:val="ListParagraph"/>
        <w:numPr>
          <w:ilvl w:val="0"/>
          <w:numId w:val="40"/>
        </w:numPr>
        <w:autoSpaceDE w:val="0"/>
        <w:autoSpaceDN w:val="0"/>
        <w:adjustRightInd w:val="0"/>
        <w:spacing w:after="0" w:line="276" w:lineRule="auto"/>
        <w:jc w:val="both"/>
        <w:rPr>
          <w:sz w:val="22"/>
          <w:szCs w:val="22"/>
        </w:rPr>
      </w:pPr>
      <w:r w:rsidRPr="004D793D">
        <w:rPr>
          <w:rFonts w:cs="Calibri"/>
          <w:color w:val="000000"/>
          <w:kern w:val="0"/>
          <w:sz w:val="22"/>
          <w:szCs w:val="22"/>
        </w:rPr>
        <w:t xml:space="preserve">Facilitate the </w:t>
      </w:r>
      <w:r w:rsidR="007D1DA1">
        <w:rPr>
          <w:rFonts w:cs="Calibri"/>
          <w:color w:val="000000"/>
          <w:kern w:val="0"/>
          <w:sz w:val="22"/>
          <w:szCs w:val="22"/>
        </w:rPr>
        <w:t>EUCAPs</w:t>
      </w:r>
      <w:r w:rsidR="004B7C60">
        <w:rPr>
          <w:rFonts w:cs="Calibri"/>
          <w:color w:val="000000"/>
          <w:kern w:val="0"/>
          <w:sz w:val="22"/>
          <w:szCs w:val="22"/>
        </w:rPr>
        <w:t xml:space="preserve"> t</w:t>
      </w:r>
      <w:r w:rsidRPr="004D793D">
        <w:rPr>
          <w:rFonts w:cs="Calibri"/>
          <w:color w:val="000000"/>
          <w:kern w:val="0"/>
          <w:sz w:val="22"/>
          <w:szCs w:val="22"/>
        </w:rPr>
        <w:t xml:space="preserve">echnical Committee visits bi-weekly </w:t>
      </w:r>
      <w:r w:rsidR="007D1DA1">
        <w:rPr>
          <w:rFonts w:cs="Calibri"/>
          <w:color w:val="000000"/>
          <w:kern w:val="0"/>
          <w:sz w:val="22"/>
          <w:szCs w:val="22"/>
        </w:rPr>
        <w:t xml:space="preserve">/ monthly </w:t>
      </w:r>
      <w:r w:rsidRPr="004D793D">
        <w:rPr>
          <w:rFonts w:cs="Calibri"/>
          <w:color w:val="000000"/>
          <w:kern w:val="0"/>
          <w:sz w:val="22"/>
          <w:szCs w:val="22"/>
        </w:rPr>
        <w:t>to site</w:t>
      </w:r>
    </w:p>
    <w:p w14:paraId="683CAE86" w14:textId="77777777" w:rsidR="00D87189" w:rsidRDefault="00D87189">
      <w:pPr>
        <w:numPr>
          <w:ilvl w:val="0"/>
          <w:numId w:val="42"/>
        </w:numPr>
        <w:autoSpaceDE w:val="0"/>
        <w:autoSpaceDN w:val="0"/>
        <w:adjustRightInd w:val="0"/>
        <w:spacing w:after="0" w:line="240" w:lineRule="auto"/>
        <w:jc w:val="both"/>
        <w:rPr>
          <w:b/>
          <w:bCs/>
          <w:sz w:val="22"/>
          <w:szCs w:val="22"/>
        </w:rPr>
      </w:pPr>
    </w:p>
    <w:p w14:paraId="20D6CA51" w14:textId="67594F1B" w:rsidR="00292A6C" w:rsidRPr="00292A6C" w:rsidRDefault="00292A6C">
      <w:pPr>
        <w:numPr>
          <w:ilvl w:val="0"/>
          <w:numId w:val="42"/>
        </w:numPr>
        <w:autoSpaceDE w:val="0"/>
        <w:autoSpaceDN w:val="0"/>
        <w:adjustRightInd w:val="0"/>
        <w:spacing w:after="0" w:line="240" w:lineRule="auto"/>
        <w:jc w:val="both"/>
        <w:rPr>
          <w:b/>
          <w:bCs/>
          <w:sz w:val="22"/>
          <w:szCs w:val="22"/>
        </w:rPr>
      </w:pPr>
      <w:r w:rsidRPr="00292A6C">
        <w:rPr>
          <w:b/>
          <w:bCs/>
          <w:sz w:val="22"/>
          <w:szCs w:val="22"/>
        </w:rPr>
        <w:t xml:space="preserve">Quality Control </w:t>
      </w:r>
    </w:p>
    <w:p w14:paraId="2F670B6B" w14:textId="2724E008" w:rsidR="00292A6C" w:rsidRPr="004D793D" w:rsidRDefault="00292A6C" w:rsidP="00A02ED8">
      <w:pPr>
        <w:autoSpaceDE w:val="0"/>
        <w:autoSpaceDN w:val="0"/>
        <w:adjustRightInd w:val="0"/>
        <w:spacing w:after="0" w:line="276" w:lineRule="auto"/>
        <w:jc w:val="both"/>
        <w:rPr>
          <w:sz w:val="22"/>
          <w:szCs w:val="22"/>
        </w:rPr>
      </w:pPr>
      <w:r w:rsidRPr="00292A6C">
        <w:rPr>
          <w:sz w:val="22"/>
          <w:szCs w:val="22"/>
        </w:rPr>
        <w:t xml:space="preserve">The </w:t>
      </w:r>
      <w:r w:rsidR="007D1DA1">
        <w:rPr>
          <w:sz w:val="22"/>
          <w:szCs w:val="22"/>
        </w:rPr>
        <w:t>Contractor</w:t>
      </w:r>
      <w:r w:rsidRPr="00292A6C">
        <w:rPr>
          <w:sz w:val="22"/>
          <w:szCs w:val="22"/>
        </w:rPr>
        <w:t xml:space="preserve"> shall institute an appropriate inspection system including control tables of duties to ensure the predetermined duties are carried out by the staff. </w:t>
      </w:r>
    </w:p>
    <w:p w14:paraId="6B1C4EB4" w14:textId="1455BB67" w:rsidR="00292A6C" w:rsidRPr="00292A6C" w:rsidRDefault="00292A6C" w:rsidP="00A02ED8">
      <w:pPr>
        <w:autoSpaceDE w:val="0"/>
        <w:autoSpaceDN w:val="0"/>
        <w:adjustRightInd w:val="0"/>
        <w:spacing w:after="0" w:line="276" w:lineRule="auto"/>
        <w:jc w:val="both"/>
        <w:rPr>
          <w:sz w:val="22"/>
          <w:szCs w:val="22"/>
        </w:rPr>
      </w:pPr>
      <w:r w:rsidRPr="00292A6C">
        <w:rPr>
          <w:sz w:val="22"/>
          <w:szCs w:val="22"/>
        </w:rPr>
        <w:t xml:space="preserve">Any shortcomings and/or substandard conditions noted in such inspections shall be promptly corrected and improved; any conditions beyond the responsibility of the </w:t>
      </w:r>
      <w:r w:rsidR="007D1DA1">
        <w:rPr>
          <w:sz w:val="22"/>
          <w:szCs w:val="22"/>
        </w:rPr>
        <w:t>Contractor</w:t>
      </w:r>
      <w:r w:rsidRPr="00292A6C">
        <w:rPr>
          <w:sz w:val="22"/>
          <w:szCs w:val="22"/>
        </w:rPr>
        <w:t xml:space="preserve"> shall be brought to the attention of</w:t>
      </w:r>
      <w:r w:rsidRPr="004D793D">
        <w:rPr>
          <w:sz w:val="22"/>
          <w:szCs w:val="22"/>
        </w:rPr>
        <w:t xml:space="preserve"> EUCAP</w:t>
      </w:r>
      <w:r w:rsidRPr="00292A6C">
        <w:rPr>
          <w:sz w:val="22"/>
          <w:szCs w:val="22"/>
        </w:rPr>
        <w:t xml:space="preserve">’s representative on site for disposition. </w:t>
      </w:r>
    </w:p>
    <w:p w14:paraId="47D0E08B" w14:textId="174806A6" w:rsidR="009D7F21" w:rsidRPr="004D793D" w:rsidRDefault="00292A6C" w:rsidP="00A02ED8">
      <w:pPr>
        <w:autoSpaceDE w:val="0"/>
        <w:autoSpaceDN w:val="0"/>
        <w:adjustRightInd w:val="0"/>
        <w:spacing w:after="0" w:line="276" w:lineRule="auto"/>
        <w:jc w:val="both"/>
        <w:rPr>
          <w:sz w:val="22"/>
          <w:szCs w:val="22"/>
        </w:rPr>
      </w:pPr>
      <w:r w:rsidRPr="004D793D">
        <w:rPr>
          <w:sz w:val="22"/>
          <w:szCs w:val="22"/>
        </w:rPr>
        <w:t>The selected bidder must provide a quality control plan, materials handling plan, records keeping, detailed work plan, solid waste management plan, water conservation plan, occupational health and safety plan, environmental management plan. These plans will be closely monitored during execution. The successful bidder must submit the quality control plan for review and approval before the commencement of works.</w:t>
      </w:r>
    </w:p>
    <w:p w14:paraId="1779C8C4" w14:textId="77777777" w:rsidR="003B3693" w:rsidRPr="004D793D" w:rsidRDefault="003B3693" w:rsidP="00A02ED8">
      <w:pPr>
        <w:autoSpaceDE w:val="0"/>
        <w:autoSpaceDN w:val="0"/>
        <w:adjustRightInd w:val="0"/>
        <w:spacing w:after="0" w:line="240" w:lineRule="auto"/>
        <w:jc w:val="both"/>
        <w:rPr>
          <w:sz w:val="22"/>
          <w:szCs w:val="22"/>
        </w:rPr>
      </w:pPr>
    </w:p>
    <w:p w14:paraId="1FB544F3" w14:textId="77777777" w:rsidR="003B3693" w:rsidRPr="003B3693" w:rsidRDefault="003B3693" w:rsidP="00A02ED8">
      <w:pPr>
        <w:autoSpaceDE w:val="0"/>
        <w:autoSpaceDN w:val="0"/>
        <w:adjustRightInd w:val="0"/>
        <w:spacing w:after="0" w:line="240" w:lineRule="auto"/>
        <w:jc w:val="both"/>
        <w:rPr>
          <w:sz w:val="22"/>
          <w:szCs w:val="22"/>
        </w:rPr>
      </w:pPr>
    </w:p>
    <w:p w14:paraId="0822D80D" w14:textId="77777777" w:rsidR="003B3693" w:rsidRPr="003B3693" w:rsidRDefault="003B3693">
      <w:pPr>
        <w:numPr>
          <w:ilvl w:val="0"/>
          <w:numId w:val="42"/>
        </w:numPr>
        <w:autoSpaceDE w:val="0"/>
        <w:autoSpaceDN w:val="0"/>
        <w:adjustRightInd w:val="0"/>
        <w:spacing w:after="0" w:line="276" w:lineRule="auto"/>
        <w:jc w:val="both"/>
        <w:rPr>
          <w:b/>
          <w:bCs/>
          <w:sz w:val="22"/>
          <w:szCs w:val="22"/>
        </w:rPr>
      </w:pPr>
      <w:r w:rsidRPr="003B3693">
        <w:rPr>
          <w:b/>
          <w:bCs/>
          <w:sz w:val="22"/>
          <w:szCs w:val="22"/>
        </w:rPr>
        <w:t xml:space="preserve">Security of Staffs and construction materials: </w:t>
      </w:r>
    </w:p>
    <w:p w14:paraId="77A47BDE" w14:textId="6B8380E8" w:rsidR="000A0E0E" w:rsidRPr="004D793D" w:rsidRDefault="003B3693" w:rsidP="00A02ED8">
      <w:pPr>
        <w:autoSpaceDE w:val="0"/>
        <w:autoSpaceDN w:val="0"/>
        <w:adjustRightInd w:val="0"/>
        <w:spacing w:after="0" w:line="276" w:lineRule="auto"/>
        <w:jc w:val="both"/>
        <w:rPr>
          <w:sz w:val="22"/>
          <w:szCs w:val="22"/>
        </w:rPr>
      </w:pPr>
      <w:r w:rsidRPr="00856D35">
        <w:rPr>
          <w:sz w:val="22"/>
          <w:szCs w:val="22"/>
        </w:rPr>
        <w:t>The Contractor shall be responsible to carry out a security check on all staff to be employed for these works</w:t>
      </w:r>
      <w:r w:rsidRPr="004D793D">
        <w:rPr>
          <w:sz w:val="22"/>
          <w:szCs w:val="22"/>
        </w:rPr>
        <w:t xml:space="preserve"> and ensuring security of construction materials carried to the site. Contractor shall not allow any staff without safety kits on site, and risky areas shall clearly be marked. During the night contractor is responsible to ensure lights on construction site and maintain security on site 24/7.</w:t>
      </w:r>
    </w:p>
    <w:p w14:paraId="5CF654C5" w14:textId="77777777" w:rsidR="000A0E0E" w:rsidRPr="000A0E0E" w:rsidRDefault="000A0E0E" w:rsidP="00A02ED8">
      <w:pPr>
        <w:autoSpaceDE w:val="0"/>
        <w:autoSpaceDN w:val="0"/>
        <w:adjustRightInd w:val="0"/>
        <w:spacing w:after="0" w:line="240" w:lineRule="auto"/>
        <w:jc w:val="both"/>
        <w:rPr>
          <w:sz w:val="22"/>
          <w:szCs w:val="22"/>
        </w:rPr>
      </w:pPr>
    </w:p>
    <w:p w14:paraId="711EFED4" w14:textId="77777777" w:rsidR="000A0E0E" w:rsidRPr="000A0E0E" w:rsidRDefault="000A0E0E">
      <w:pPr>
        <w:numPr>
          <w:ilvl w:val="0"/>
          <w:numId w:val="42"/>
        </w:numPr>
        <w:autoSpaceDE w:val="0"/>
        <w:autoSpaceDN w:val="0"/>
        <w:adjustRightInd w:val="0"/>
        <w:spacing w:after="0" w:line="240" w:lineRule="auto"/>
        <w:jc w:val="both"/>
        <w:rPr>
          <w:b/>
          <w:bCs/>
          <w:sz w:val="22"/>
          <w:szCs w:val="22"/>
        </w:rPr>
      </w:pPr>
      <w:r w:rsidRPr="000A0E0E">
        <w:rPr>
          <w:b/>
          <w:bCs/>
          <w:sz w:val="22"/>
          <w:szCs w:val="22"/>
        </w:rPr>
        <w:t xml:space="preserve">Duration of contract </w:t>
      </w:r>
    </w:p>
    <w:p w14:paraId="7E2A16CD" w14:textId="1910256C" w:rsidR="000A0E0E" w:rsidRPr="004D793D" w:rsidRDefault="000A0E0E" w:rsidP="00A02ED8">
      <w:pPr>
        <w:autoSpaceDE w:val="0"/>
        <w:autoSpaceDN w:val="0"/>
        <w:adjustRightInd w:val="0"/>
        <w:spacing w:after="0" w:line="276" w:lineRule="auto"/>
        <w:jc w:val="both"/>
        <w:rPr>
          <w:sz w:val="22"/>
          <w:szCs w:val="22"/>
        </w:rPr>
      </w:pPr>
      <w:r w:rsidRPr="004D793D">
        <w:rPr>
          <w:sz w:val="22"/>
          <w:szCs w:val="22"/>
        </w:rPr>
        <w:t xml:space="preserve">The Construction work shall be completed </w:t>
      </w:r>
      <w:r w:rsidRPr="00D87189">
        <w:rPr>
          <w:sz w:val="22"/>
          <w:szCs w:val="22"/>
        </w:rPr>
        <w:t xml:space="preserve">within </w:t>
      </w:r>
      <w:r w:rsidR="00680BE1" w:rsidRPr="00D87189">
        <w:rPr>
          <w:sz w:val="22"/>
          <w:szCs w:val="22"/>
        </w:rPr>
        <w:t>9</w:t>
      </w:r>
      <w:r w:rsidR="00856D35" w:rsidRPr="00D87189">
        <w:rPr>
          <w:sz w:val="22"/>
          <w:szCs w:val="22"/>
        </w:rPr>
        <w:t xml:space="preserve"> (nine)</w:t>
      </w:r>
      <w:r w:rsidRPr="00D87189">
        <w:rPr>
          <w:sz w:val="22"/>
          <w:szCs w:val="22"/>
        </w:rPr>
        <w:t xml:space="preserve"> months </w:t>
      </w:r>
      <w:r w:rsidRPr="004D793D">
        <w:rPr>
          <w:sz w:val="22"/>
          <w:szCs w:val="22"/>
        </w:rPr>
        <w:t xml:space="preserve">starting from the issuance of the Contract. The contractor must ensure the execution in </w:t>
      </w:r>
      <w:r w:rsidR="00680BE1" w:rsidRPr="00D87189">
        <w:rPr>
          <w:sz w:val="22"/>
          <w:szCs w:val="22"/>
        </w:rPr>
        <w:t>9</w:t>
      </w:r>
      <w:r w:rsidRPr="00D87189">
        <w:rPr>
          <w:sz w:val="22"/>
          <w:szCs w:val="22"/>
        </w:rPr>
        <w:t xml:space="preserve"> months</w:t>
      </w:r>
      <w:r w:rsidR="00D87189">
        <w:rPr>
          <w:sz w:val="22"/>
          <w:szCs w:val="22"/>
        </w:rPr>
        <w:t xml:space="preserve"> </w:t>
      </w:r>
      <w:r w:rsidRPr="004D793D">
        <w:rPr>
          <w:sz w:val="22"/>
          <w:szCs w:val="22"/>
        </w:rPr>
        <w:t>keeping in view the design, specifications, market, weather conditions and all other risks associated with construction that may delay the project in the context of Puntland, Somalia.</w:t>
      </w:r>
    </w:p>
    <w:p w14:paraId="2809FBDE" w14:textId="74388761" w:rsidR="00505007" w:rsidRPr="00505007" w:rsidRDefault="00505007" w:rsidP="00A02ED8">
      <w:pPr>
        <w:autoSpaceDE w:val="0"/>
        <w:autoSpaceDN w:val="0"/>
        <w:adjustRightInd w:val="0"/>
        <w:spacing w:after="0" w:line="240" w:lineRule="auto"/>
        <w:jc w:val="both"/>
        <w:rPr>
          <w:sz w:val="22"/>
          <w:szCs w:val="22"/>
        </w:rPr>
      </w:pPr>
    </w:p>
    <w:p w14:paraId="2210459F" w14:textId="77777777" w:rsidR="00505007" w:rsidRPr="00505007" w:rsidRDefault="00505007">
      <w:pPr>
        <w:numPr>
          <w:ilvl w:val="0"/>
          <w:numId w:val="42"/>
        </w:numPr>
        <w:autoSpaceDE w:val="0"/>
        <w:autoSpaceDN w:val="0"/>
        <w:adjustRightInd w:val="0"/>
        <w:spacing w:after="0" w:line="240" w:lineRule="auto"/>
        <w:jc w:val="both"/>
        <w:rPr>
          <w:b/>
          <w:bCs/>
          <w:sz w:val="22"/>
          <w:szCs w:val="22"/>
        </w:rPr>
      </w:pPr>
      <w:r w:rsidRPr="00505007">
        <w:rPr>
          <w:b/>
          <w:bCs/>
          <w:sz w:val="22"/>
          <w:szCs w:val="22"/>
        </w:rPr>
        <w:t xml:space="preserve">Test Result of construction materials </w:t>
      </w:r>
    </w:p>
    <w:p w14:paraId="34034E37" w14:textId="1CC5E9B8" w:rsidR="00680BE1" w:rsidRDefault="00D87189" w:rsidP="00A02ED8">
      <w:pPr>
        <w:autoSpaceDE w:val="0"/>
        <w:autoSpaceDN w:val="0"/>
        <w:adjustRightInd w:val="0"/>
        <w:spacing w:after="0" w:line="276" w:lineRule="auto"/>
        <w:jc w:val="both"/>
        <w:rPr>
          <w:sz w:val="22"/>
          <w:szCs w:val="22"/>
        </w:rPr>
      </w:pPr>
      <w:r>
        <w:rPr>
          <w:sz w:val="22"/>
          <w:szCs w:val="22"/>
        </w:rPr>
        <w:t>R</w:t>
      </w:r>
      <w:r w:rsidR="00505007" w:rsidRPr="004D793D">
        <w:rPr>
          <w:sz w:val="22"/>
          <w:szCs w:val="22"/>
        </w:rPr>
        <w:t>eport and/or laboratory report as guided by acceptable international and/or national building code</w:t>
      </w:r>
      <w:r>
        <w:rPr>
          <w:sz w:val="22"/>
          <w:szCs w:val="22"/>
        </w:rPr>
        <w:t xml:space="preserve"> </w:t>
      </w:r>
      <w:r w:rsidR="00505007" w:rsidRPr="004D793D">
        <w:rPr>
          <w:sz w:val="22"/>
          <w:szCs w:val="22"/>
        </w:rPr>
        <w:t xml:space="preserve">is accepted by the </w:t>
      </w:r>
      <w:r w:rsidR="00680BE1">
        <w:rPr>
          <w:sz w:val="22"/>
          <w:szCs w:val="22"/>
        </w:rPr>
        <w:t xml:space="preserve">EUCAP </w:t>
      </w:r>
      <w:r w:rsidR="00505007" w:rsidRPr="004D793D">
        <w:rPr>
          <w:sz w:val="22"/>
          <w:szCs w:val="22"/>
        </w:rPr>
        <w:t xml:space="preserve">PM and/or authorized technical officer. </w:t>
      </w:r>
    </w:p>
    <w:p w14:paraId="63BFA0B3" w14:textId="417656E7" w:rsidR="00505007" w:rsidRPr="004D793D" w:rsidRDefault="00505007" w:rsidP="00A02ED8">
      <w:pPr>
        <w:autoSpaceDE w:val="0"/>
        <w:autoSpaceDN w:val="0"/>
        <w:adjustRightInd w:val="0"/>
        <w:spacing w:after="0" w:line="276" w:lineRule="auto"/>
        <w:jc w:val="both"/>
        <w:rPr>
          <w:sz w:val="22"/>
          <w:szCs w:val="22"/>
        </w:rPr>
      </w:pPr>
      <w:r w:rsidRPr="004D793D">
        <w:rPr>
          <w:sz w:val="22"/>
          <w:szCs w:val="22"/>
        </w:rPr>
        <w:lastRenderedPageBreak/>
        <w:t xml:space="preserve">Failing to do </w:t>
      </w:r>
      <w:r w:rsidR="00D87189">
        <w:rPr>
          <w:sz w:val="22"/>
          <w:szCs w:val="22"/>
        </w:rPr>
        <w:t>so</w:t>
      </w:r>
      <w:r w:rsidRPr="004D793D">
        <w:rPr>
          <w:sz w:val="22"/>
          <w:szCs w:val="22"/>
        </w:rPr>
        <w:t xml:space="preserve"> will automatically reject the construction materials supplied by the contractor</w:t>
      </w:r>
      <w:r w:rsidR="00680BE1">
        <w:rPr>
          <w:sz w:val="22"/>
          <w:szCs w:val="22"/>
        </w:rPr>
        <w:t>. O</w:t>
      </w:r>
      <w:r w:rsidRPr="004D793D">
        <w:rPr>
          <w:sz w:val="22"/>
          <w:szCs w:val="22"/>
        </w:rPr>
        <w:t xml:space="preserve">n the construction site must be tested as per the international standard or national building code prior to use and test report must be submitted to </w:t>
      </w:r>
      <w:r w:rsidR="00680BE1">
        <w:rPr>
          <w:sz w:val="22"/>
          <w:szCs w:val="22"/>
        </w:rPr>
        <w:t>EUCAP</w:t>
      </w:r>
      <w:r w:rsidRPr="004D793D">
        <w:rPr>
          <w:sz w:val="22"/>
          <w:szCs w:val="22"/>
        </w:rPr>
        <w:t xml:space="preserve"> PM and/or authorized officer. </w:t>
      </w:r>
    </w:p>
    <w:p w14:paraId="11D794C9" w14:textId="226FD809" w:rsidR="00505007" w:rsidRPr="004D793D" w:rsidRDefault="00505007" w:rsidP="00A02ED8">
      <w:pPr>
        <w:autoSpaceDE w:val="0"/>
        <w:autoSpaceDN w:val="0"/>
        <w:adjustRightInd w:val="0"/>
        <w:spacing w:after="0" w:line="276" w:lineRule="auto"/>
        <w:jc w:val="both"/>
        <w:rPr>
          <w:sz w:val="22"/>
          <w:szCs w:val="22"/>
        </w:rPr>
      </w:pPr>
      <w:r w:rsidRPr="004D793D">
        <w:rPr>
          <w:sz w:val="22"/>
          <w:szCs w:val="22"/>
        </w:rPr>
        <w:t xml:space="preserve">The materials can be used on the site only when the report is accepted by </w:t>
      </w:r>
      <w:r w:rsidR="00680BE1">
        <w:rPr>
          <w:sz w:val="22"/>
          <w:szCs w:val="22"/>
        </w:rPr>
        <w:t>EUCAP</w:t>
      </w:r>
      <w:r w:rsidRPr="004D793D">
        <w:rPr>
          <w:sz w:val="22"/>
          <w:szCs w:val="22"/>
        </w:rPr>
        <w:t xml:space="preserve">. In case of NTI (not tie in) works </w:t>
      </w:r>
      <w:r w:rsidR="00680BE1">
        <w:rPr>
          <w:sz w:val="22"/>
          <w:szCs w:val="22"/>
        </w:rPr>
        <w:t>EUCAP</w:t>
      </w:r>
      <w:r w:rsidRPr="004D793D">
        <w:rPr>
          <w:sz w:val="22"/>
          <w:szCs w:val="22"/>
        </w:rPr>
        <w:t xml:space="preserve"> shall not be responsible to compensate or consider any work which is done without prior approval of EUCAP.</w:t>
      </w:r>
    </w:p>
    <w:p w14:paraId="15446839" w14:textId="77777777" w:rsidR="00505007" w:rsidRPr="00505007" w:rsidRDefault="00505007" w:rsidP="00A02ED8">
      <w:pPr>
        <w:autoSpaceDE w:val="0"/>
        <w:autoSpaceDN w:val="0"/>
        <w:adjustRightInd w:val="0"/>
        <w:spacing w:after="0" w:line="240" w:lineRule="auto"/>
        <w:jc w:val="both"/>
        <w:rPr>
          <w:sz w:val="22"/>
          <w:szCs w:val="22"/>
        </w:rPr>
      </w:pPr>
    </w:p>
    <w:p w14:paraId="7C5F1936" w14:textId="77777777" w:rsidR="00505007" w:rsidRPr="00505007" w:rsidRDefault="00505007">
      <w:pPr>
        <w:numPr>
          <w:ilvl w:val="0"/>
          <w:numId w:val="42"/>
        </w:numPr>
        <w:autoSpaceDE w:val="0"/>
        <w:autoSpaceDN w:val="0"/>
        <w:adjustRightInd w:val="0"/>
        <w:spacing w:after="0" w:line="240" w:lineRule="auto"/>
        <w:jc w:val="both"/>
        <w:rPr>
          <w:b/>
          <w:bCs/>
          <w:sz w:val="22"/>
          <w:szCs w:val="22"/>
        </w:rPr>
      </w:pPr>
      <w:r w:rsidRPr="00505007">
        <w:rPr>
          <w:b/>
          <w:bCs/>
          <w:sz w:val="22"/>
          <w:szCs w:val="22"/>
        </w:rPr>
        <w:t xml:space="preserve">Lump Sum Contract Price and Milestone Payments </w:t>
      </w:r>
    </w:p>
    <w:p w14:paraId="0B7A3382" w14:textId="051ACD93" w:rsidR="00505007" w:rsidRPr="00D01447" w:rsidRDefault="00505007" w:rsidP="00A02ED8">
      <w:pPr>
        <w:autoSpaceDE w:val="0"/>
        <w:autoSpaceDN w:val="0"/>
        <w:adjustRightInd w:val="0"/>
        <w:spacing w:after="0" w:line="276" w:lineRule="auto"/>
        <w:jc w:val="both"/>
        <w:rPr>
          <w:sz w:val="22"/>
          <w:szCs w:val="22"/>
        </w:rPr>
      </w:pPr>
      <w:r w:rsidRPr="00D01447">
        <w:rPr>
          <w:sz w:val="22"/>
          <w:szCs w:val="22"/>
        </w:rPr>
        <w:t xml:space="preserve">The Bill of Quantities (BoQ) is an itemized breakdown of the works to be carried out, indicating a quantity for each item and </w:t>
      </w:r>
      <w:r w:rsidR="00D01447" w:rsidRPr="00D01447">
        <w:rPr>
          <w:sz w:val="22"/>
          <w:szCs w:val="22"/>
        </w:rPr>
        <w:t>the contractor</w:t>
      </w:r>
      <w:r w:rsidRPr="00D01447">
        <w:rPr>
          <w:sz w:val="22"/>
          <w:szCs w:val="22"/>
        </w:rPr>
        <w:t xml:space="preserve"> are required to provide the corresponding unit prices. </w:t>
      </w:r>
    </w:p>
    <w:p w14:paraId="675729E5" w14:textId="3FFF3916" w:rsidR="00505007" w:rsidRPr="00505007" w:rsidRDefault="00505007" w:rsidP="00A02ED8">
      <w:pPr>
        <w:autoSpaceDE w:val="0"/>
        <w:autoSpaceDN w:val="0"/>
        <w:adjustRightInd w:val="0"/>
        <w:spacing w:after="0" w:line="276" w:lineRule="auto"/>
        <w:jc w:val="both"/>
        <w:rPr>
          <w:sz w:val="22"/>
          <w:szCs w:val="22"/>
        </w:rPr>
      </w:pPr>
      <w:r w:rsidRPr="00D01447">
        <w:rPr>
          <w:sz w:val="22"/>
          <w:szCs w:val="22"/>
        </w:rPr>
        <w:t xml:space="preserve">During the construction, each line item will be re-measured on a regular basis and payment amount shall be determined by applying the unit rates to the quantities </w:t>
      </w:r>
      <w:r w:rsidR="004B7C60" w:rsidRPr="00D01447">
        <w:rPr>
          <w:sz w:val="22"/>
          <w:szCs w:val="22"/>
        </w:rPr>
        <w:t>executed</w:t>
      </w:r>
      <w:r w:rsidRPr="00D01447">
        <w:rPr>
          <w:sz w:val="22"/>
          <w:szCs w:val="22"/>
        </w:rPr>
        <w:t xml:space="preserve"> for the respective items.</w:t>
      </w:r>
      <w:r w:rsidRPr="00505007">
        <w:rPr>
          <w:sz w:val="22"/>
          <w:szCs w:val="22"/>
        </w:rPr>
        <w:t xml:space="preserve"> </w:t>
      </w:r>
    </w:p>
    <w:p w14:paraId="15EF2B02" w14:textId="77777777" w:rsidR="00505007" w:rsidRPr="00505007" w:rsidRDefault="00505007" w:rsidP="00A02ED8">
      <w:pPr>
        <w:autoSpaceDE w:val="0"/>
        <w:autoSpaceDN w:val="0"/>
        <w:adjustRightInd w:val="0"/>
        <w:spacing w:after="0" w:line="276" w:lineRule="auto"/>
        <w:jc w:val="both"/>
        <w:rPr>
          <w:sz w:val="22"/>
          <w:szCs w:val="22"/>
        </w:rPr>
      </w:pPr>
      <w:r w:rsidRPr="00505007">
        <w:rPr>
          <w:sz w:val="22"/>
          <w:szCs w:val="22"/>
        </w:rPr>
        <w:t xml:space="preserve">Payment will be made on completion </w:t>
      </w:r>
      <w:r w:rsidRPr="00856D35">
        <w:rPr>
          <w:sz w:val="22"/>
          <w:szCs w:val="22"/>
        </w:rPr>
        <w:t>of set milestones, and the unit rates/prices for each element are not subject to adjustment or revision because of price or currency fluctuations, or the actual costs incurred by the Contractor in the performance</w:t>
      </w:r>
      <w:r w:rsidRPr="00505007">
        <w:rPr>
          <w:sz w:val="22"/>
          <w:szCs w:val="22"/>
        </w:rPr>
        <w:t xml:space="preserve"> of the Contract. Only the quantities may go up or down. </w:t>
      </w:r>
    </w:p>
    <w:p w14:paraId="3C4B60B4" w14:textId="77777777" w:rsidR="00505007" w:rsidRPr="004D793D" w:rsidRDefault="00505007" w:rsidP="00A02ED8">
      <w:pPr>
        <w:autoSpaceDE w:val="0"/>
        <w:autoSpaceDN w:val="0"/>
        <w:adjustRightInd w:val="0"/>
        <w:spacing w:after="0" w:line="276" w:lineRule="auto"/>
        <w:jc w:val="both"/>
        <w:rPr>
          <w:sz w:val="22"/>
          <w:szCs w:val="22"/>
        </w:rPr>
      </w:pPr>
      <w:r w:rsidRPr="004D793D">
        <w:rPr>
          <w:sz w:val="22"/>
          <w:szCs w:val="22"/>
        </w:rPr>
        <w:t xml:space="preserve">The Contractor shall Request for Inspection (RFI) upon completion of each milestone and the milestone must be certified by the authorized officer of EUCAP. </w:t>
      </w:r>
    </w:p>
    <w:p w14:paraId="57528AA8" w14:textId="35132AD4" w:rsidR="00DB4397" w:rsidRPr="004D793D" w:rsidRDefault="00505007" w:rsidP="00A02ED8">
      <w:pPr>
        <w:autoSpaceDE w:val="0"/>
        <w:autoSpaceDN w:val="0"/>
        <w:adjustRightInd w:val="0"/>
        <w:spacing w:after="0" w:line="276" w:lineRule="auto"/>
        <w:jc w:val="both"/>
        <w:rPr>
          <w:sz w:val="22"/>
          <w:szCs w:val="22"/>
        </w:rPr>
      </w:pPr>
      <w:r w:rsidRPr="004D793D">
        <w:rPr>
          <w:sz w:val="22"/>
          <w:szCs w:val="22"/>
        </w:rPr>
        <w:t xml:space="preserve">Based on the certification, the contractor is responsible for submitting invoice as per set milestone. During invoice submission, the contractor must submit all the test </w:t>
      </w:r>
      <w:r w:rsidR="004B7C60" w:rsidRPr="004D793D">
        <w:rPr>
          <w:sz w:val="22"/>
          <w:szCs w:val="22"/>
        </w:rPr>
        <w:t>reports.</w:t>
      </w:r>
    </w:p>
    <w:p w14:paraId="08422246" w14:textId="1EA2493A" w:rsidR="00505007" w:rsidRPr="004D793D" w:rsidRDefault="00505007" w:rsidP="00A02ED8">
      <w:pPr>
        <w:autoSpaceDE w:val="0"/>
        <w:autoSpaceDN w:val="0"/>
        <w:adjustRightInd w:val="0"/>
        <w:spacing w:after="0" w:line="276" w:lineRule="auto"/>
        <w:jc w:val="both"/>
        <w:rPr>
          <w:sz w:val="22"/>
          <w:szCs w:val="22"/>
        </w:rPr>
      </w:pPr>
      <w:r w:rsidRPr="004D793D">
        <w:rPr>
          <w:sz w:val="22"/>
          <w:szCs w:val="22"/>
        </w:rPr>
        <w:t xml:space="preserve">Failing to do so, payment will not be processed, and </w:t>
      </w:r>
      <w:r w:rsidR="00DB4397" w:rsidRPr="004D793D">
        <w:rPr>
          <w:sz w:val="22"/>
          <w:szCs w:val="22"/>
        </w:rPr>
        <w:t>EUCAP</w:t>
      </w:r>
      <w:r w:rsidRPr="004D793D">
        <w:rPr>
          <w:sz w:val="22"/>
          <w:szCs w:val="22"/>
        </w:rPr>
        <w:t xml:space="preserve"> will not be responsible for the delay of such payments. </w:t>
      </w:r>
    </w:p>
    <w:p w14:paraId="50E4B694" w14:textId="77777777" w:rsidR="00DB4397" w:rsidRPr="00DB4397" w:rsidRDefault="00DB4397" w:rsidP="00A02ED8">
      <w:pPr>
        <w:autoSpaceDE w:val="0"/>
        <w:autoSpaceDN w:val="0"/>
        <w:adjustRightInd w:val="0"/>
        <w:spacing w:after="0" w:line="240" w:lineRule="auto"/>
        <w:jc w:val="both"/>
        <w:rPr>
          <w:sz w:val="22"/>
          <w:szCs w:val="22"/>
        </w:rPr>
      </w:pPr>
    </w:p>
    <w:p w14:paraId="713D35B6" w14:textId="77777777" w:rsidR="00DB4397" w:rsidRPr="00DB4397" w:rsidRDefault="00DB4397">
      <w:pPr>
        <w:numPr>
          <w:ilvl w:val="0"/>
          <w:numId w:val="43"/>
        </w:numPr>
        <w:autoSpaceDE w:val="0"/>
        <w:autoSpaceDN w:val="0"/>
        <w:adjustRightInd w:val="0"/>
        <w:spacing w:after="0" w:line="276" w:lineRule="auto"/>
        <w:jc w:val="both"/>
        <w:rPr>
          <w:b/>
          <w:bCs/>
          <w:sz w:val="22"/>
          <w:szCs w:val="22"/>
        </w:rPr>
      </w:pPr>
      <w:r w:rsidRPr="00DB4397">
        <w:rPr>
          <w:b/>
          <w:bCs/>
          <w:sz w:val="22"/>
          <w:szCs w:val="22"/>
        </w:rPr>
        <w:t xml:space="preserve">Schedule of Payments </w:t>
      </w:r>
    </w:p>
    <w:p w14:paraId="5442812D" w14:textId="1550B050" w:rsidR="00DB4397" w:rsidRPr="00DB4397" w:rsidRDefault="00DB4397" w:rsidP="00A02ED8">
      <w:pPr>
        <w:autoSpaceDE w:val="0"/>
        <w:autoSpaceDN w:val="0"/>
        <w:adjustRightInd w:val="0"/>
        <w:spacing w:after="0" w:line="276" w:lineRule="auto"/>
        <w:jc w:val="both"/>
        <w:rPr>
          <w:sz w:val="22"/>
          <w:szCs w:val="22"/>
        </w:rPr>
      </w:pPr>
      <w:r w:rsidRPr="00DB4397">
        <w:rPr>
          <w:sz w:val="22"/>
          <w:szCs w:val="22"/>
        </w:rPr>
        <w:t xml:space="preserve">Payments will be made to the contractor upon completion of each Milestone as indicated in Section above. </w:t>
      </w:r>
    </w:p>
    <w:p w14:paraId="16627125" w14:textId="77777777" w:rsidR="00DB4397" w:rsidRPr="00DB4397" w:rsidRDefault="00DB4397" w:rsidP="00A02ED8">
      <w:pPr>
        <w:autoSpaceDE w:val="0"/>
        <w:autoSpaceDN w:val="0"/>
        <w:adjustRightInd w:val="0"/>
        <w:spacing w:after="0" w:line="276" w:lineRule="auto"/>
        <w:jc w:val="both"/>
        <w:rPr>
          <w:sz w:val="22"/>
          <w:szCs w:val="22"/>
        </w:rPr>
      </w:pPr>
    </w:p>
    <w:p w14:paraId="0579D349" w14:textId="795D8419" w:rsidR="00DB4397" w:rsidRPr="004D793D" w:rsidRDefault="00DB4397" w:rsidP="00A02ED8">
      <w:pPr>
        <w:autoSpaceDE w:val="0"/>
        <w:autoSpaceDN w:val="0"/>
        <w:adjustRightInd w:val="0"/>
        <w:spacing w:after="0" w:line="276" w:lineRule="auto"/>
        <w:jc w:val="both"/>
        <w:rPr>
          <w:sz w:val="22"/>
          <w:szCs w:val="22"/>
        </w:rPr>
      </w:pPr>
      <w:r w:rsidRPr="004D793D">
        <w:rPr>
          <w:b/>
          <w:bCs/>
          <w:sz w:val="22"/>
          <w:szCs w:val="22"/>
        </w:rPr>
        <w:t xml:space="preserve">N.B: </w:t>
      </w:r>
      <w:r w:rsidRPr="004D793D">
        <w:rPr>
          <w:sz w:val="22"/>
          <w:szCs w:val="22"/>
        </w:rPr>
        <w:t xml:space="preserve">After the substantial completion of the work, the completed work will be monitored by EUCAP </w:t>
      </w:r>
      <w:r w:rsidRPr="00856D35">
        <w:rPr>
          <w:sz w:val="22"/>
          <w:szCs w:val="22"/>
        </w:rPr>
        <w:t>for 12 months</w:t>
      </w:r>
      <w:r w:rsidRPr="004D793D">
        <w:rPr>
          <w:sz w:val="22"/>
          <w:szCs w:val="22"/>
        </w:rPr>
        <w:t xml:space="preserve"> from the date of substantial completion. If there is any defect discovered, the construction company shall be liable to do the necessary </w:t>
      </w:r>
      <w:r w:rsidR="00B85E5D" w:rsidRPr="004D793D">
        <w:rPr>
          <w:sz w:val="22"/>
          <w:szCs w:val="22"/>
        </w:rPr>
        <w:t>rectifications</w:t>
      </w:r>
      <w:r w:rsidRPr="004D793D">
        <w:rPr>
          <w:sz w:val="22"/>
          <w:szCs w:val="22"/>
        </w:rPr>
        <w:t xml:space="preserve"> of works as per the direction and guidance of EUCAP.</w:t>
      </w:r>
    </w:p>
    <w:p w14:paraId="46F2041A" w14:textId="77777777" w:rsidR="001C1CE4" w:rsidRPr="004D793D" w:rsidRDefault="001C1CE4" w:rsidP="00A02ED8">
      <w:pPr>
        <w:autoSpaceDE w:val="0"/>
        <w:autoSpaceDN w:val="0"/>
        <w:adjustRightInd w:val="0"/>
        <w:spacing w:after="0" w:line="276" w:lineRule="auto"/>
        <w:jc w:val="both"/>
        <w:rPr>
          <w:sz w:val="22"/>
          <w:szCs w:val="22"/>
        </w:rPr>
      </w:pPr>
    </w:p>
    <w:p w14:paraId="5D0FA3A1" w14:textId="77777777" w:rsidR="001C1CE4" w:rsidRPr="001C1CE4" w:rsidRDefault="001C1CE4" w:rsidP="00A02ED8">
      <w:pPr>
        <w:autoSpaceDE w:val="0"/>
        <w:autoSpaceDN w:val="0"/>
        <w:adjustRightInd w:val="0"/>
        <w:spacing w:after="0" w:line="240" w:lineRule="auto"/>
        <w:jc w:val="both"/>
        <w:rPr>
          <w:sz w:val="22"/>
          <w:szCs w:val="22"/>
        </w:rPr>
      </w:pPr>
    </w:p>
    <w:p w14:paraId="49358C8E" w14:textId="2073BD3B" w:rsidR="001C1CE4" w:rsidRPr="008F3311" w:rsidRDefault="008F3311" w:rsidP="00A02ED8">
      <w:pPr>
        <w:numPr>
          <w:ilvl w:val="0"/>
          <w:numId w:val="44"/>
        </w:numPr>
        <w:autoSpaceDE w:val="0"/>
        <w:autoSpaceDN w:val="0"/>
        <w:adjustRightInd w:val="0"/>
        <w:spacing w:after="0" w:line="240" w:lineRule="auto"/>
        <w:jc w:val="both"/>
        <w:rPr>
          <w:sz w:val="22"/>
          <w:szCs w:val="22"/>
        </w:rPr>
      </w:pPr>
      <w:r>
        <w:rPr>
          <w:b/>
          <w:bCs/>
          <w:sz w:val="22"/>
          <w:szCs w:val="22"/>
        </w:rPr>
        <w:t xml:space="preserve">See attached the following Annex </w:t>
      </w:r>
      <w:r w:rsidR="0075365B" w:rsidRPr="008F3311">
        <w:rPr>
          <w:b/>
          <w:bCs/>
          <w:i/>
          <w:iCs/>
          <w:sz w:val="22"/>
          <w:szCs w:val="22"/>
        </w:rPr>
        <w:t xml:space="preserve"> </w:t>
      </w:r>
    </w:p>
    <w:p w14:paraId="6A199A21" w14:textId="16D1CF4A" w:rsidR="0075365B" w:rsidRPr="007357E2" w:rsidRDefault="008F3311" w:rsidP="00A02ED8">
      <w:pPr>
        <w:autoSpaceDE w:val="0"/>
        <w:autoSpaceDN w:val="0"/>
        <w:adjustRightInd w:val="0"/>
        <w:spacing w:after="0" w:line="240" w:lineRule="auto"/>
        <w:jc w:val="both"/>
        <w:rPr>
          <w:sz w:val="22"/>
          <w:szCs w:val="22"/>
        </w:rPr>
      </w:pPr>
      <w:r w:rsidRPr="007357E2">
        <w:rPr>
          <w:sz w:val="22"/>
          <w:szCs w:val="22"/>
        </w:rPr>
        <w:t>SD1_Bosaso-Floor Plan &amp; Section Drawings</w:t>
      </w:r>
    </w:p>
    <w:p w14:paraId="415B89F0" w14:textId="57580377" w:rsidR="0075365B" w:rsidRPr="007357E2" w:rsidRDefault="008F3311" w:rsidP="00A02ED8">
      <w:pPr>
        <w:autoSpaceDE w:val="0"/>
        <w:autoSpaceDN w:val="0"/>
        <w:adjustRightInd w:val="0"/>
        <w:spacing w:after="0" w:line="240" w:lineRule="auto"/>
        <w:jc w:val="both"/>
        <w:rPr>
          <w:sz w:val="22"/>
          <w:szCs w:val="22"/>
        </w:rPr>
      </w:pPr>
      <w:r w:rsidRPr="007357E2">
        <w:rPr>
          <w:sz w:val="22"/>
          <w:szCs w:val="22"/>
        </w:rPr>
        <w:t>SD2_Septic tank</w:t>
      </w:r>
    </w:p>
    <w:p w14:paraId="4ECB2ED9" w14:textId="6D1620FC" w:rsidR="008F3311" w:rsidRPr="007357E2" w:rsidRDefault="008F3311" w:rsidP="00A02ED8">
      <w:pPr>
        <w:autoSpaceDE w:val="0"/>
        <w:autoSpaceDN w:val="0"/>
        <w:adjustRightInd w:val="0"/>
        <w:spacing w:after="0" w:line="240" w:lineRule="auto"/>
        <w:jc w:val="both"/>
        <w:rPr>
          <w:sz w:val="22"/>
          <w:szCs w:val="22"/>
        </w:rPr>
      </w:pPr>
      <w:r w:rsidRPr="007357E2">
        <w:rPr>
          <w:sz w:val="22"/>
          <w:szCs w:val="22"/>
        </w:rPr>
        <w:t>SD3_Fencing Wall Design_PMPF</w:t>
      </w:r>
    </w:p>
    <w:p w14:paraId="5FAB8405" w14:textId="43977FD3" w:rsidR="008F3311" w:rsidRPr="007357E2" w:rsidRDefault="008F3311" w:rsidP="00A02ED8">
      <w:pPr>
        <w:autoSpaceDE w:val="0"/>
        <w:autoSpaceDN w:val="0"/>
        <w:adjustRightInd w:val="0"/>
        <w:spacing w:after="0" w:line="240" w:lineRule="auto"/>
        <w:jc w:val="both"/>
        <w:rPr>
          <w:sz w:val="22"/>
          <w:szCs w:val="22"/>
        </w:rPr>
      </w:pPr>
      <w:r w:rsidRPr="007357E2">
        <w:rPr>
          <w:sz w:val="22"/>
          <w:szCs w:val="22"/>
        </w:rPr>
        <w:t>SD4_Toilet Block</w:t>
      </w:r>
    </w:p>
    <w:p w14:paraId="41BB6C34" w14:textId="6D72A608" w:rsidR="008F3311" w:rsidRPr="007357E2" w:rsidRDefault="008F3311" w:rsidP="00A02ED8">
      <w:pPr>
        <w:autoSpaceDE w:val="0"/>
        <w:autoSpaceDN w:val="0"/>
        <w:adjustRightInd w:val="0"/>
        <w:spacing w:after="0" w:line="240" w:lineRule="auto"/>
        <w:jc w:val="both"/>
        <w:rPr>
          <w:sz w:val="22"/>
          <w:szCs w:val="22"/>
        </w:rPr>
      </w:pPr>
      <w:r w:rsidRPr="007357E2">
        <w:rPr>
          <w:sz w:val="22"/>
          <w:szCs w:val="22"/>
        </w:rPr>
        <w:t>SD5_Police station Rendering</w:t>
      </w:r>
    </w:p>
    <w:p w14:paraId="7416B244" w14:textId="0145D31F" w:rsidR="008F3311" w:rsidRPr="007357E2" w:rsidRDefault="008F3311" w:rsidP="00A02ED8">
      <w:pPr>
        <w:autoSpaceDE w:val="0"/>
        <w:autoSpaceDN w:val="0"/>
        <w:adjustRightInd w:val="0"/>
        <w:spacing w:after="0" w:line="240" w:lineRule="auto"/>
        <w:jc w:val="both"/>
        <w:rPr>
          <w:sz w:val="22"/>
          <w:szCs w:val="22"/>
        </w:rPr>
      </w:pPr>
      <w:r w:rsidRPr="007357E2">
        <w:rPr>
          <w:sz w:val="22"/>
          <w:szCs w:val="22"/>
        </w:rPr>
        <w:t>SD6_MARITIME POLICE STRUCTURAL DETAILS</w:t>
      </w:r>
    </w:p>
    <w:p w14:paraId="7C6D8F59" w14:textId="7C548D26" w:rsidR="008F3311" w:rsidRPr="007357E2" w:rsidRDefault="008F3311" w:rsidP="00A02ED8">
      <w:pPr>
        <w:autoSpaceDE w:val="0"/>
        <w:autoSpaceDN w:val="0"/>
        <w:adjustRightInd w:val="0"/>
        <w:spacing w:after="0" w:line="240" w:lineRule="auto"/>
        <w:jc w:val="both"/>
        <w:rPr>
          <w:sz w:val="22"/>
          <w:szCs w:val="22"/>
        </w:rPr>
      </w:pPr>
      <w:r w:rsidRPr="007357E2">
        <w:rPr>
          <w:sz w:val="22"/>
          <w:szCs w:val="22"/>
        </w:rPr>
        <w:t>SD7_Bossaso Police Station Electric Plan</w:t>
      </w:r>
    </w:p>
    <w:p w14:paraId="76ADE73A" w14:textId="30ABBCBE" w:rsidR="008F3311" w:rsidRPr="007357E2" w:rsidRDefault="008F3311" w:rsidP="00A02ED8">
      <w:pPr>
        <w:autoSpaceDE w:val="0"/>
        <w:autoSpaceDN w:val="0"/>
        <w:adjustRightInd w:val="0"/>
        <w:spacing w:after="0" w:line="240" w:lineRule="auto"/>
        <w:jc w:val="both"/>
        <w:rPr>
          <w:sz w:val="22"/>
          <w:szCs w:val="22"/>
        </w:rPr>
      </w:pPr>
      <w:r w:rsidRPr="007357E2">
        <w:rPr>
          <w:sz w:val="22"/>
          <w:szCs w:val="22"/>
        </w:rPr>
        <w:t>SD8_LOAD SCHEDULE BALANCEMENT</w:t>
      </w:r>
    </w:p>
    <w:p w14:paraId="4396BB19" w14:textId="00E53356" w:rsidR="00370586" w:rsidRPr="007357E2" w:rsidRDefault="00370586" w:rsidP="00370586">
      <w:pPr>
        <w:autoSpaceDE w:val="0"/>
        <w:autoSpaceDN w:val="0"/>
        <w:adjustRightInd w:val="0"/>
        <w:spacing w:after="0" w:line="240" w:lineRule="auto"/>
        <w:jc w:val="both"/>
        <w:rPr>
          <w:sz w:val="22"/>
          <w:szCs w:val="22"/>
        </w:rPr>
      </w:pPr>
      <w:r w:rsidRPr="007357E2">
        <w:rPr>
          <w:sz w:val="22"/>
          <w:szCs w:val="22"/>
        </w:rPr>
        <w:t>SD9_EUCAP_Technical specifications</w:t>
      </w:r>
    </w:p>
    <w:sectPr w:rsidR="00370586" w:rsidRPr="007357E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RTINI Sara (EEAS)" w:date="2026-05-20T17:11:00Z" w:initials="SS(">
    <w:p w14:paraId="666153F2" w14:textId="4894CBBA" w:rsidR="00170D68" w:rsidRDefault="00170D68" w:rsidP="00170D68">
      <w:pPr>
        <w:pStyle w:val="CommentText"/>
      </w:pPr>
      <w:r>
        <w:rPr>
          <w:rStyle w:val="CommentReference"/>
        </w:rPr>
        <w:annotationRef/>
      </w:r>
      <w:r>
        <w:t>To be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6153F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5F0ED2" w16cex:dateUtc="2026-05-20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6153F2" w16cid:durableId="1E5F0E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8CEF0" w14:textId="77777777" w:rsidR="00902EF8" w:rsidRDefault="00902EF8" w:rsidP="00FB464C">
      <w:pPr>
        <w:spacing w:after="0" w:line="240" w:lineRule="auto"/>
      </w:pPr>
      <w:r>
        <w:separator/>
      </w:r>
    </w:p>
  </w:endnote>
  <w:endnote w:type="continuationSeparator" w:id="0">
    <w:p w14:paraId="32308C60" w14:textId="77777777" w:rsidR="00902EF8" w:rsidRDefault="00902EF8" w:rsidP="00FB4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ExtraBold">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AD45" w14:textId="77777777" w:rsidR="00137462" w:rsidRDefault="001374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191890"/>
      <w:docPartObj>
        <w:docPartGallery w:val="Page Numbers (Bottom of Page)"/>
        <w:docPartUnique/>
      </w:docPartObj>
    </w:sdtPr>
    <w:sdtEndPr/>
    <w:sdtContent>
      <w:p w14:paraId="5B78D299" w14:textId="5AABA5D3" w:rsidR="005A47B6" w:rsidRPr="005A47B6" w:rsidRDefault="00943A85" w:rsidP="005A47B6">
        <w:pPr>
          <w:pStyle w:val="Footer"/>
          <w:jc w:val="right"/>
        </w:pPr>
        <w:r>
          <w:fldChar w:fldCharType="begin"/>
        </w:r>
        <w:r>
          <w:instrText>PAGE   \* MERGEFORMAT</w:instrText>
        </w:r>
        <w:r>
          <w:fldChar w:fldCharType="separate"/>
        </w:r>
        <w:r>
          <w:t>2</w:t>
        </w:r>
        <w:r>
          <w:fldChar w:fldCharType="end"/>
        </w:r>
      </w:p>
    </w:sdtContent>
  </w:sdt>
  <w:p w14:paraId="2CF1D850" w14:textId="20AD0D18" w:rsidR="005A47B6" w:rsidRDefault="005A47B6" w:rsidP="005A47B6">
    <w:pPr>
      <w:pStyle w:val="Footer"/>
      <w:rPr>
        <w:sz w:val="20"/>
        <w:szCs w:val="20"/>
      </w:rPr>
    </w:pPr>
    <w:r>
      <w:rPr>
        <w:noProof/>
      </w:rPr>
      <w:drawing>
        <wp:inline distT="0" distB="0" distL="0" distR="0" wp14:anchorId="43BFD422" wp14:editId="3139F3F2">
          <wp:extent cx="381663" cy="381663"/>
          <wp:effectExtent l="0" t="0" r="0" b="0"/>
          <wp:docPr id="79283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83492" name="Picture 79283492"/>
                  <pic:cNvPicPr/>
                </pic:nvPicPr>
                <pic:blipFill>
                  <a:blip r:embed="rId1"/>
                  <a:stretch>
                    <a:fillRect/>
                  </a:stretch>
                </pic:blipFill>
                <pic:spPr>
                  <a:xfrm flipH="1">
                    <a:off x="0" y="0"/>
                    <a:ext cx="389064" cy="389064"/>
                  </a:xfrm>
                  <a:prstGeom prst="rect">
                    <a:avLst/>
                  </a:prstGeom>
                </pic:spPr>
              </pic:pic>
            </a:graphicData>
          </a:graphic>
        </wp:inline>
      </w:drawing>
    </w:r>
    <w:r w:rsidRPr="005A47B6">
      <w:rPr>
        <w:sz w:val="20"/>
        <w:szCs w:val="20"/>
      </w:rPr>
      <w:t xml:space="preserve"> </w:t>
    </w:r>
    <w:r>
      <w:rPr>
        <w:sz w:val="20"/>
        <w:szCs w:val="20"/>
      </w:rPr>
      <w:t>EUCAP Somalia, Project Cell</w:t>
    </w:r>
  </w:p>
  <w:p w14:paraId="7E61A426" w14:textId="234A27EE" w:rsidR="00FB464C" w:rsidRPr="00262E6E" w:rsidRDefault="00943A85">
    <w:pPr>
      <w:pStyle w:val="Footer"/>
      <w:rPr>
        <w:i/>
        <w:iCs/>
        <w:sz w:val="20"/>
        <w:szCs w:val="20"/>
      </w:rPr>
    </w:pPr>
    <w:r w:rsidRPr="00262E6E">
      <w:rPr>
        <w:i/>
        <w:iCs/>
        <w:sz w:val="20"/>
        <w:szCs w:val="20"/>
      </w:rPr>
      <w:t xml:space="preserve">Design and Build of </w:t>
    </w:r>
    <w:r w:rsidR="001C51E8">
      <w:rPr>
        <w:i/>
        <w:iCs/>
        <w:sz w:val="20"/>
        <w:szCs w:val="20"/>
      </w:rPr>
      <w:t xml:space="preserve">a </w:t>
    </w:r>
    <w:r w:rsidRPr="00262E6E">
      <w:rPr>
        <w:i/>
        <w:iCs/>
        <w:sz w:val="20"/>
        <w:szCs w:val="20"/>
      </w:rPr>
      <w:t>Maritime Police Station</w:t>
    </w:r>
    <w:r w:rsidR="001C51E8">
      <w:rPr>
        <w:i/>
        <w:iCs/>
        <w:sz w:val="20"/>
        <w:szCs w:val="20"/>
      </w:rPr>
      <w:t xml:space="preserve"> in Bosaso, Puntland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EB88" w14:textId="77777777" w:rsidR="00137462" w:rsidRDefault="00137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7D60" w14:textId="77777777" w:rsidR="00902EF8" w:rsidRDefault="00902EF8" w:rsidP="00FB464C">
      <w:pPr>
        <w:spacing w:after="0" w:line="240" w:lineRule="auto"/>
      </w:pPr>
      <w:r>
        <w:separator/>
      </w:r>
    </w:p>
  </w:footnote>
  <w:footnote w:type="continuationSeparator" w:id="0">
    <w:p w14:paraId="1E18DA26" w14:textId="77777777" w:rsidR="00902EF8" w:rsidRDefault="00902EF8" w:rsidP="00FB46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F48B" w14:textId="77777777" w:rsidR="00137462" w:rsidRDefault="00137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F4E1E" w14:textId="77777777" w:rsidR="00137462" w:rsidRDefault="00137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F1C5" w14:textId="77777777" w:rsidR="00137462" w:rsidRDefault="00137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2A872F"/>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0692474"/>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8603E2"/>
    <w:multiLevelType w:val="hybridMultilevel"/>
    <w:tmpl w:val="D6E257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65CFC"/>
    <w:multiLevelType w:val="hybridMultilevel"/>
    <w:tmpl w:val="6128B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D5784C"/>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CE019FB"/>
    <w:multiLevelType w:val="hybridMultilevel"/>
    <w:tmpl w:val="6F1037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D84596"/>
    <w:multiLevelType w:val="hybridMultilevel"/>
    <w:tmpl w:val="85520B8E"/>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DD96EE6"/>
    <w:multiLevelType w:val="hybridMultilevel"/>
    <w:tmpl w:val="DD520B4A"/>
    <w:lvl w:ilvl="0" w:tplc="89F4CA3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D53F8B"/>
    <w:multiLevelType w:val="hybridMultilevel"/>
    <w:tmpl w:val="13FC123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3D6712"/>
    <w:multiLevelType w:val="hybridMultilevel"/>
    <w:tmpl w:val="C8D633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6232A4"/>
    <w:multiLevelType w:val="hybridMultilevel"/>
    <w:tmpl w:val="DAE41F7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74FD3"/>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303CDA"/>
    <w:multiLevelType w:val="multilevel"/>
    <w:tmpl w:val="5E5689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D333A2"/>
    <w:multiLevelType w:val="hybridMultilevel"/>
    <w:tmpl w:val="AE08DBEE"/>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BF5A4D"/>
    <w:multiLevelType w:val="hybridMultilevel"/>
    <w:tmpl w:val="1276931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EE4F3F"/>
    <w:multiLevelType w:val="multilevel"/>
    <w:tmpl w:val="4B902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85570A"/>
    <w:multiLevelType w:val="hybridMultilevel"/>
    <w:tmpl w:val="D228D7A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FE0FF6"/>
    <w:multiLevelType w:val="hybridMultilevel"/>
    <w:tmpl w:val="04BCDDF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1931EB"/>
    <w:multiLevelType w:val="hybridMultilevel"/>
    <w:tmpl w:val="902A2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26823"/>
    <w:multiLevelType w:val="hybridMultilevel"/>
    <w:tmpl w:val="A314B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EF5D36"/>
    <w:multiLevelType w:val="hybridMultilevel"/>
    <w:tmpl w:val="AF0CD77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B87402"/>
    <w:multiLevelType w:val="hybridMultilevel"/>
    <w:tmpl w:val="0CBA95D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5D3161"/>
    <w:multiLevelType w:val="hybridMultilevel"/>
    <w:tmpl w:val="150A6F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2C7DAF"/>
    <w:multiLevelType w:val="hybridMultilevel"/>
    <w:tmpl w:val="021AE5B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1B0526"/>
    <w:multiLevelType w:val="hybridMultilevel"/>
    <w:tmpl w:val="A484C7C4"/>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540719"/>
    <w:multiLevelType w:val="multilevel"/>
    <w:tmpl w:val="CFB61A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C27546"/>
    <w:multiLevelType w:val="hybridMultilevel"/>
    <w:tmpl w:val="AA2E59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FB00B5"/>
    <w:multiLevelType w:val="hybridMultilevel"/>
    <w:tmpl w:val="F51E056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41F68"/>
    <w:multiLevelType w:val="hybridMultilevel"/>
    <w:tmpl w:val="0AD4EC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9D6270"/>
    <w:multiLevelType w:val="hybridMultilevel"/>
    <w:tmpl w:val="62C22CC4"/>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E9371F"/>
    <w:multiLevelType w:val="hybridMultilevel"/>
    <w:tmpl w:val="D3EED6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794EE3"/>
    <w:multiLevelType w:val="hybridMultilevel"/>
    <w:tmpl w:val="5EDC8EF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2A64E2"/>
    <w:multiLevelType w:val="hybridMultilevel"/>
    <w:tmpl w:val="F3D49D1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6F68C3"/>
    <w:multiLevelType w:val="hybridMultilevel"/>
    <w:tmpl w:val="C96EF8C2"/>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7D84E6D"/>
    <w:multiLevelType w:val="hybridMultilevel"/>
    <w:tmpl w:val="BE7E858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A3E6DF"/>
    <w:multiLevelType w:val="hybridMultilevel"/>
    <w:tmpl w:val="310C2462"/>
    <w:lvl w:ilvl="0" w:tplc="FFFFFFFF">
      <w:start w:val="1"/>
      <w:numFmt w:val="upperLetter"/>
      <w:lvlText w:val=""/>
      <w:lvlJc w:val="left"/>
    </w:lvl>
    <w:lvl w:ilvl="1" w:tplc="08090003">
      <w:start w:val="1"/>
      <w:numFmt w:val="bullet"/>
      <w:lvlText w:val="o"/>
      <w:lvlJc w:val="left"/>
      <w:pPr>
        <w:ind w:left="360" w:hanging="360"/>
      </w:pPr>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075272D"/>
    <w:multiLevelType w:val="hybridMultilevel"/>
    <w:tmpl w:val="4978F49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4A5EA9"/>
    <w:multiLevelType w:val="hybridMultilevel"/>
    <w:tmpl w:val="96C0B2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B7326B"/>
    <w:multiLevelType w:val="hybridMultilevel"/>
    <w:tmpl w:val="4D78512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A90AFE"/>
    <w:multiLevelType w:val="hybridMultilevel"/>
    <w:tmpl w:val="AE68651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4287D"/>
    <w:multiLevelType w:val="multilevel"/>
    <w:tmpl w:val="5B38D32A"/>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DDE2708"/>
    <w:multiLevelType w:val="hybridMultilevel"/>
    <w:tmpl w:val="4852EC1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E03172"/>
    <w:multiLevelType w:val="hybridMultilevel"/>
    <w:tmpl w:val="27C6588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C71A5D"/>
    <w:multiLevelType w:val="hybridMultilevel"/>
    <w:tmpl w:val="2B20E7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FA7AA6"/>
    <w:multiLevelType w:val="hybridMultilevel"/>
    <w:tmpl w:val="601A384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16198"/>
    <w:multiLevelType w:val="hybridMultilevel"/>
    <w:tmpl w:val="B4C8DF7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952403"/>
    <w:multiLevelType w:val="hybridMultilevel"/>
    <w:tmpl w:val="922878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223A83"/>
    <w:multiLevelType w:val="hybridMultilevel"/>
    <w:tmpl w:val="EC7E319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AE73D7"/>
    <w:multiLevelType w:val="hybridMultilevel"/>
    <w:tmpl w:val="F4AE6A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E939A5"/>
    <w:multiLevelType w:val="hybridMultilevel"/>
    <w:tmpl w:val="4D04FB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1281622">
    <w:abstractNumId w:val="7"/>
  </w:num>
  <w:num w:numId="2" w16cid:durableId="1449741900">
    <w:abstractNumId w:val="15"/>
  </w:num>
  <w:num w:numId="3" w16cid:durableId="1991013627">
    <w:abstractNumId w:val="3"/>
  </w:num>
  <w:num w:numId="4" w16cid:durableId="587423704">
    <w:abstractNumId w:val="14"/>
  </w:num>
  <w:num w:numId="5" w16cid:durableId="204042">
    <w:abstractNumId w:val="21"/>
  </w:num>
  <w:num w:numId="6" w16cid:durableId="593325601">
    <w:abstractNumId w:val="29"/>
  </w:num>
  <w:num w:numId="7" w16cid:durableId="1559826150">
    <w:abstractNumId w:val="20"/>
  </w:num>
  <w:num w:numId="8" w16cid:durableId="375199583">
    <w:abstractNumId w:val="13"/>
  </w:num>
  <w:num w:numId="9" w16cid:durableId="1463769923">
    <w:abstractNumId w:val="33"/>
  </w:num>
  <w:num w:numId="10" w16cid:durableId="709958058">
    <w:abstractNumId w:val="24"/>
  </w:num>
  <w:num w:numId="11" w16cid:durableId="1724601068">
    <w:abstractNumId w:val="40"/>
  </w:num>
  <w:num w:numId="12" w16cid:durableId="1635405033">
    <w:abstractNumId w:val="26"/>
  </w:num>
  <w:num w:numId="13" w16cid:durableId="168715248">
    <w:abstractNumId w:val="18"/>
  </w:num>
  <w:num w:numId="14" w16cid:durableId="687371051">
    <w:abstractNumId w:val="6"/>
  </w:num>
  <w:num w:numId="15" w16cid:durableId="939920600">
    <w:abstractNumId w:val="46"/>
  </w:num>
  <w:num w:numId="16" w16cid:durableId="24135875">
    <w:abstractNumId w:val="23"/>
  </w:num>
  <w:num w:numId="17" w16cid:durableId="909509415">
    <w:abstractNumId w:val="17"/>
  </w:num>
  <w:num w:numId="18" w16cid:durableId="1090657303">
    <w:abstractNumId w:val="39"/>
  </w:num>
  <w:num w:numId="19" w16cid:durableId="1687290001">
    <w:abstractNumId w:val="37"/>
  </w:num>
  <w:num w:numId="20" w16cid:durableId="1136870733">
    <w:abstractNumId w:val="38"/>
  </w:num>
  <w:num w:numId="21" w16cid:durableId="1094863215">
    <w:abstractNumId w:val="47"/>
  </w:num>
  <w:num w:numId="22" w16cid:durableId="948900876">
    <w:abstractNumId w:val="28"/>
  </w:num>
  <w:num w:numId="23" w16cid:durableId="1373581001">
    <w:abstractNumId w:val="2"/>
  </w:num>
  <w:num w:numId="24" w16cid:durableId="1948267596">
    <w:abstractNumId w:val="43"/>
  </w:num>
  <w:num w:numId="25" w16cid:durableId="1331254610">
    <w:abstractNumId w:val="48"/>
  </w:num>
  <w:num w:numId="26" w16cid:durableId="1976790497">
    <w:abstractNumId w:val="16"/>
  </w:num>
  <w:num w:numId="27" w16cid:durableId="232549618">
    <w:abstractNumId w:val="32"/>
  </w:num>
  <w:num w:numId="28" w16cid:durableId="829827319">
    <w:abstractNumId w:val="31"/>
  </w:num>
  <w:num w:numId="29" w16cid:durableId="2144082329">
    <w:abstractNumId w:val="27"/>
  </w:num>
  <w:num w:numId="30" w16cid:durableId="538127859">
    <w:abstractNumId w:val="9"/>
  </w:num>
  <w:num w:numId="31" w16cid:durableId="1323512347">
    <w:abstractNumId w:val="42"/>
  </w:num>
  <w:num w:numId="32" w16cid:durableId="151257885">
    <w:abstractNumId w:val="10"/>
  </w:num>
  <w:num w:numId="33" w16cid:durableId="529952954">
    <w:abstractNumId w:val="36"/>
  </w:num>
  <w:num w:numId="34" w16cid:durableId="562834656">
    <w:abstractNumId w:val="30"/>
  </w:num>
  <w:num w:numId="35" w16cid:durableId="1495216870">
    <w:abstractNumId w:val="41"/>
  </w:num>
  <w:num w:numId="36" w16cid:durableId="120542345">
    <w:abstractNumId w:val="34"/>
  </w:num>
  <w:num w:numId="37" w16cid:durableId="169411319">
    <w:abstractNumId w:val="44"/>
  </w:num>
  <w:num w:numId="38" w16cid:durableId="1823159789">
    <w:abstractNumId w:val="45"/>
  </w:num>
  <w:num w:numId="39" w16cid:durableId="817040224">
    <w:abstractNumId w:val="8"/>
  </w:num>
  <w:num w:numId="40" w16cid:durableId="114953980">
    <w:abstractNumId w:val="5"/>
  </w:num>
  <w:num w:numId="41" w16cid:durableId="1784298250">
    <w:abstractNumId w:val="22"/>
  </w:num>
  <w:num w:numId="42" w16cid:durableId="1314721733">
    <w:abstractNumId w:val="11"/>
  </w:num>
  <w:num w:numId="43" w16cid:durableId="852916451">
    <w:abstractNumId w:val="0"/>
  </w:num>
  <w:num w:numId="44" w16cid:durableId="540635993">
    <w:abstractNumId w:val="4"/>
  </w:num>
  <w:num w:numId="45" w16cid:durableId="1758404508">
    <w:abstractNumId w:val="1"/>
  </w:num>
  <w:num w:numId="46" w16cid:durableId="1825273472">
    <w:abstractNumId w:val="35"/>
  </w:num>
  <w:num w:numId="47" w16cid:durableId="1149056203">
    <w:abstractNumId w:val="12"/>
  </w:num>
  <w:num w:numId="48" w16cid:durableId="1009797578">
    <w:abstractNumId w:val="25"/>
  </w:num>
  <w:num w:numId="49" w16cid:durableId="697899135">
    <w:abstractNumId w:val="49"/>
  </w:num>
  <w:num w:numId="50" w16cid:durableId="911542116">
    <w:abstractNumId w:val="1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TINI Sara (EEAS)">
    <w15:presenceInfo w15:providerId="None" w15:userId="SARTINI Sara (E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662"/>
    <w:rsid w:val="0000775C"/>
    <w:rsid w:val="0003522A"/>
    <w:rsid w:val="00065C23"/>
    <w:rsid w:val="000671EE"/>
    <w:rsid w:val="00067DBD"/>
    <w:rsid w:val="00097094"/>
    <w:rsid w:val="000A0E0E"/>
    <w:rsid w:val="000A52D1"/>
    <w:rsid w:val="000A5AAA"/>
    <w:rsid w:val="000A7662"/>
    <w:rsid w:val="000C0ACA"/>
    <w:rsid w:val="000C2C2E"/>
    <w:rsid w:val="000D072D"/>
    <w:rsid w:val="000D74CE"/>
    <w:rsid w:val="000F2AFD"/>
    <w:rsid w:val="000F6F05"/>
    <w:rsid w:val="0011030D"/>
    <w:rsid w:val="00110C6B"/>
    <w:rsid w:val="00120F1D"/>
    <w:rsid w:val="0012214C"/>
    <w:rsid w:val="00137462"/>
    <w:rsid w:val="001418B1"/>
    <w:rsid w:val="001639ED"/>
    <w:rsid w:val="00170D68"/>
    <w:rsid w:val="0018041B"/>
    <w:rsid w:val="00184787"/>
    <w:rsid w:val="001A1FF4"/>
    <w:rsid w:val="001A5DCF"/>
    <w:rsid w:val="001A6A75"/>
    <w:rsid w:val="001B767F"/>
    <w:rsid w:val="001C1CE4"/>
    <w:rsid w:val="001C51E8"/>
    <w:rsid w:val="001C6D65"/>
    <w:rsid w:val="001D186E"/>
    <w:rsid w:val="001D5A28"/>
    <w:rsid w:val="001F283F"/>
    <w:rsid w:val="00223F3E"/>
    <w:rsid w:val="00252F38"/>
    <w:rsid w:val="00262E6E"/>
    <w:rsid w:val="00272E92"/>
    <w:rsid w:val="002814FC"/>
    <w:rsid w:val="00292A6C"/>
    <w:rsid w:val="002955E8"/>
    <w:rsid w:val="002B3B35"/>
    <w:rsid w:val="002C3EE4"/>
    <w:rsid w:val="002D06F5"/>
    <w:rsid w:val="002E07E6"/>
    <w:rsid w:val="002E4A87"/>
    <w:rsid w:val="00307C3E"/>
    <w:rsid w:val="00332619"/>
    <w:rsid w:val="00343B88"/>
    <w:rsid w:val="00357D28"/>
    <w:rsid w:val="00370586"/>
    <w:rsid w:val="0039068C"/>
    <w:rsid w:val="003916C2"/>
    <w:rsid w:val="003957D8"/>
    <w:rsid w:val="003B0BF1"/>
    <w:rsid w:val="003B3693"/>
    <w:rsid w:val="003D2EF1"/>
    <w:rsid w:val="003E7696"/>
    <w:rsid w:val="0040663B"/>
    <w:rsid w:val="00411996"/>
    <w:rsid w:val="00416F63"/>
    <w:rsid w:val="00447229"/>
    <w:rsid w:val="00490638"/>
    <w:rsid w:val="00491A92"/>
    <w:rsid w:val="004B7C60"/>
    <w:rsid w:val="004B7E70"/>
    <w:rsid w:val="004D04DF"/>
    <w:rsid w:val="004D793D"/>
    <w:rsid w:val="004E57F5"/>
    <w:rsid w:val="00505007"/>
    <w:rsid w:val="0052770C"/>
    <w:rsid w:val="0054589A"/>
    <w:rsid w:val="00580ADB"/>
    <w:rsid w:val="0058580B"/>
    <w:rsid w:val="005A47B6"/>
    <w:rsid w:val="005B6A43"/>
    <w:rsid w:val="005C035E"/>
    <w:rsid w:val="005C468C"/>
    <w:rsid w:val="005D36CF"/>
    <w:rsid w:val="005E16CC"/>
    <w:rsid w:val="005E4CB0"/>
    <w:rsid w:val="0060197A"/>
    <w:rsid w:val="00615213"/>
    <w:rsid w:val="00615725"/>
    <w:rsid w:val="006163F1"/>
    <w:rsid w:val="00627BBE"/>
    <w:rsid w:val="006321D2"/>
    <w:rsid w:val="00656797"/>
    <w:rsid w:val="00666263"/>
    <w:rsid w:val="00674B17"/>
    <w:rsid w:val="00680BE1"/>
    <w:rsid w:val="00681E53"/>
    <w:rsid w:val="00692C9A"/>
    <w:rsid w:val="006B5B9F"/>
    <w:rsid w:val="006D0262"/>
    <w:rsid w:val="006E1314"/>
    <w:rsid w:val="006E5174"/>
    <w:rsid w:val="0070382E"/>
    <w:rsid w:val="00707E3A"/>
    <w:rsid w:val="00712152"/>
    <w:rsid w:val="0072127D"/>
    <w:rsid w:val="00726F7A"/>
    <w:rsid w:val="007357E2"/>
    <w:rsid w:val="00745A09"/>
    <w:rsid w:val="0075365B"/>
    <w:rsid w:val="00756169"/>
    <w:rsid w:val="00756213"/>
    <w:rsid w:val="00775A34"/>
    <w:rsid w:val="00791ABE"/>
    <w:rsid w:val="007A49D9"/>
    <w:rsid w:val="007C0920"/>
    <w:rsid w:val="007C270C"/>
    <w:rsid w:val="007D0B93"/>
    <w:rsid w:val="007D1DA1"/>
    <w:rsid w:val="007E493F"/>
    <w:rsid w:val="00804D47"/>
    <w:rsid w:val="008119A0"/>
    <w:rsid w:val="00833330"/>
    <w:rsid w:val="0083502E"/>
    <w:rsid w:val="00835E98"/>
    <w:rsid w:val="00850255"/>
    <w:rsid w:val="00856D35"/>
    <w:rsid w:val="00882770"/>
    <w:rsid w:val="00882BB1"/>
    <w:rsid w:val="00883DD8"/>
    <w:rsid w:val="00895A99"/>
    <w:rsid w:val="008A225B"/>
    <w:rsid w:val="008C6FC5"/>
    <w:rsid w:val="008F3311"/>
    <w:rsid w:val="009013E4"/>
    <w:rsid w:val="00901C05"/>
    <w:rsid w:val="00901C12"/>
    <w:rsid w:val="00902EF8"/>
    <w:rsid w:val="009059D1"/>
    <w:rsid w:val="00911A72"/>
    <w:rsid w:val="00923FA7"/>
    <w:rsid w:val="00943A85"/>
    <w:rsid w:val="009639AE"/>
    <w:rsid w:val="00965B7E"/>
    <w:rsid w:val="00982149"/>
    <w:rsid w:val="009D34E9"/>
    <w:rsid w:val="009D7F21"/>
    <w:rsid w:val="009E2637"/>
    <w:rsid w:val="009F7158"/>
    <w:rsid w:val="00A02671"/>
    <w:rsid w:val="00A02ED8"/>
    <w:rsid w:val="00A03D19"/>
    <w:rsid w:val="00A4281C"/>
    <w:rsid w:val="00A71F10"/>
    <w:rsid w:val="00AD01A9"/>
    <w:rsid w:val="00AD0647"/>
    <w:rsid w:val="00AF0AA8"/>
    <w:rsid w:val="00AF4E85"/>
    <w:rsid w:val="00B171BF"/>
    <w:rsid w:val="00B321E0"/>
    <w:rsid w:val="00B3710B"/>
    <w:rsid w:val="00B504DE"/>
    <w:rsid w:val="00B52FB1"/>
    <w:rsid w:val="00B53EF5"/>
    <w:rsid w:val="00B619D8"/>
    <w:rsid w:val="00B84DB5"/>
    <w:rsid w:val="00B85E5D"/>
    <w:rsid w:val="00B9239C"/>
    <w:rsid w:val="00BB25E2"/>
    <w:rsid w:val="00C21A6E"/>
    <w:rsid w:val="00C237CA"/>
    <w:rsid w:val="00C44526"/>
    <w:rsid w:val="00C46DAA"/>
    <w:rsid w:val="00C57C1A"/>
    <w:rsid w:val="00C57ED7"/>
    <w:rsid w:val="00C63518"/>
    <w:rsid w:val="00C63676"/>
    <w:rsid w:val="00C639E9"/>
    <w:rsid w:val="00C80B80"/>
    <w:rsid w:val="00CB4ECC"/>
    <w:rsid w:val="00CC1A6D"/>
    <w:rsid w:val="00CC315E"/>
    <w:rsid w:val="00D01447"/>
    <w:rsid w:val="00D02E6E"/>
    <w:rsid w:val="00D04EE6"/>
    <w:rsid w:val="00D04FE9"/>
    <w:rsid w:val="00D21129"/>
    <w:rsid w:val="00D23A82"/>
    <w:rsid w:val="00D23AE8"/>
    <w:rsid w:val="00D325EE"/>
    <w:rsid w:val="00D5222D"/>
    <w:rsid w:val="00D526BC"/>
    <w:rsid w:val="00D67CB2"/>
    <w:rsid w:val="00D87189"/>
    <w:rsid w:val="00DA4336"/>
    <w:rsid w:val="00DB4397"/>
    <w:rsid w:val="00DC2DC6"/>
    <w:rsid w:val="00DF78A3"/>
    <w:rsid w:val="00E1262F"/>
    <w:rsid w:val="00E129F4"/>
    <w:rsid w:val="00E14A37"/>
    <w:rsid w:val="00E30993"/>
    <w:rsid w:val="00E34058"/>
    <w:rsid w:val="00E408FA"/>
    <w:rsid w:val="00E46676"/>
    <w:rsid w:val="00E73F94"/>
    <w:rsid w:val="00EA684A"/>
    <w:rsid w:val="00EA6996"/>
    <w:rsid w:val="00EC57B6"/>
    <w:rsid w:val="00EE33CF"/>
    <w:rsid w:val="00EF1133"/>
    <w:rsid w:val="00F03C60"/>
    <w:rsid w:val="00F16A2D"/>
    <w:rsid w:val="00F23E8B"/>
    <w:rsid w:val="00F407DE"/>
    <w:rsid w:val="00F468D4"/>
    <w:rsid w:val="00F46C10"/>
    <w:rsid w:val="00F64E9F"/>
    <w:rsid w:val="00F8406D"/>
    <w:rsid w:val="00FA0214"/>
    <w:rsid w:val="00FA6D75"/>
    <w:rsid w:val="00FB464C"/>
    <w:rsid w:val="00FB55B6"/>
    <w:rsid w:val="00FC6065"/>
    <w:rsid w:val="00FC7689"/>
    <w:rsid w:val="00FE54CB"/>
    <w:rsid w:val="00FE7D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1413A"/>
  <w15:chartTrackingRefBased/>
  <w15:docId w15:val="{24433C85-E915-405E-B35A-6B8B0B3BA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76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6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6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6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6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6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6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6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6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6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6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6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6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6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6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6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6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662"/>
    <w:rPr>
      <w:rFonts w:eastAsiaTheme="majorEastAsia" w:cstheme="majorBidi"/>
      <w:color w:val="272727" w:themeColor="text1" w:themeTint="D8"/>
    </w:rPr>
  </w:style>
  <w:style w:type="paragraph" w:styleId="Title">
    <w:name w:val="Title"/>
    <w:basedOn w:val="Normal"/>
    <w:next w:val="Normal"/>
    <w:link w:val="TitleChar"/>
    <w:uiPriority w:val="10"/>
    <w:qFormat/>
    <w:rsid w:val="000A76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6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6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6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662"/>
    <w:pPr>
      <w:spacing w:before="160"/>
      <w:jc w:val="center"/>
    </w:pPr>
    <w:rPr>
      <w:i/>
      <w:iCs/>
      <w:color w:val="404040" w:themeColor="text1" w:themeTint="BF"/>
    </w:rPr>
  </w:style>
  <w:style w:type="character" w:customStyle="1" w:styleId="QuoteChar">
    <w:name w:val="Quote Char"/>
    <w:basedOn w:val="DefaultParagraphFont"/>
    <w:link w:val="Quote"/>
    <w:uiPriority w:val="29"/>
    <w:rsid w:val="000A7662"/>
    <w:rPr>
      <w:i/>
      <w:iCs/>
      <w:color w:val="404040" w:themeColor="text1" w:themeTint="BF"/>
    </w:rPr>
  </w:style>
  <w:style w:type="paragraph" w:styleId="ListParagraph">
    <w:name w:val="List Paragraph"/>
    <w:aliases w:val="Citation List,본문(내용),List Paragraph (numbered (a)),Colorful List - Accent 11,Premier,COMESA Text 2,Standard 12 pt,Paragraphe de liste 1,Bullet List,FooterText,Colorful List Accent 1,numbered,列出段落,列出段落1,Bullets,References,Liste 1,Body"/>
    <w:basedOn w:val="Normal"/>
    <w:link w:val="ListParagraphChar"/>
    <w:uiPriority w:val="34"/>
    <w:qFormat/>
    <w:rsid w:val="000A7662"/>
    <w:pPr>
      <w:ind w:left="720"/>
      <w:contextualSpacing/>
    </w:pPr>
  </w:style>
  <w:style w:type="character" w:styleId="IntenseEmphasis">
    <w:name w:val="Intense Emphasis"/>
    <w:basedOn w:val="DefaultParagraphFont"/>
    <w:uiPriority w:val="21"/>
    <w:qFormat/>
    <w:rsid w:val="000A7662"/>
    <w:rPr>
      <w:i/>
      <w:iCs/>
      <w:color w:val="0F4761" w:themeColor="accent1" w:themeShade="BF"/>
    </w:rPr>
  </w:style>
  <w:style w:type="paragraph" w:styleId="IntenseQuote">
    <w:name w:val="Intense Quote"/>
    <w:basedOn w:val="Normal"/>
    <w:next w:val="Normal"/>
    <w:link w:val="IntenseQuoteChar"/>
    <w:uiPriority w:val="30"/>
    <w:qFormat/>
    <w:rsid w:val="000A76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662"/>
    <w:rPr>
      <w:i/>
      <w:iCs/>
      <w:color w:val="0F4761" w:themeColor="accent1" w:themeShade="BF"/>
    </w:rPr>
  </w:style>
  <w:style w:type="character" w:styleId="IntenseReference">
    <w:name w:val="Intense Reference"/>
    <w:basedOn w:val="DefaultParagraphFont"/>
    <w:uiPriority w:val="32"/>
    <w:qFormat/>
    <w:rsid w:val="000A7662"/>
    <w:rPr>
      <w:b/>
      <w:bCs/>
      <w:smallCaps/>
      <w:color w:val="0F4761" w:themeColor="accent1" w:themeShade="BF"/>
      <w:spacing w:val="5"/>
    </w:rPr>
  </w:style>
  <w:style w:type="paragraph" w:customStyle="1" w:styleId="Default">
    <w:name w:val="Default"/>
    <w:rsid w:val="008C6FC5"/>
    <w:pPr>
      <w:autoSpaceDE w:val="0"/>
      <w:autoSpaceDN w:val="0"/>
      <w:adjustRightInd w:val="0"/>
      <w:spacing w:after="0" w:line="240" w:lineRule="auto"/>
    </w:pPr>
    <w:rPr>
      <w:rFonts w:ascii="Open Sans ExtraBold" w:hAnsi="Open Sans ExtraBold" w:cs="Open Sans ExtraBold"/>
      <w:color w:val="000000"/>
      <w:kern w:val="0"/>
    </w:rPr>
  </w:style>
  <w:style w:type="table" w:styleId="TableGrid">
    <w:name w:val="Table Grid"/>
    <w:basedOn w:val="TableNormal"/>
    <w:uiPriority w:val="59"/>
    <w:rsid w:val="00B3710B"/>
    <w:pPr>
      <w:spacing w:after="240" w:line="240" w:lineRule="auto"/>
      <w:jc w:val="both"/>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Premier Char,COMESA Text 2 Char,Standard 12 pt Char,Paragraphe de liste 1 Char,Bullet List Char,FooterText Char,numbered Char,列出段落 Char"/>
    <w:link w:val="ListParagraph"/>
    <w:uiPriority w:val="34"/>
    <w:qFormat/>
    <w:locked/>
    <w:rsid w:val="00B3710B"/>
  </w:style>
  <w:style w:type="character" w:styleId="CommentReference">
    <w:name w:val="annotation reference"/>
    <w:basedOn w:val="DefaultParagraphFont"/>
    <w:uiPriority w:val="99"/>
    <w:semiHidden/>
    <w:unhideWhenUsed/>
    <w:rsid w:val="00D02E6E"/>
    <w:rPr>
      <w:sz w:val="16"/>
      <w:szCs w:val="16"/>
    </w:rPr>
  </w:style>
  <w:style w:type="paragraph" w:styleId="CommentText">
    <w:name w:val="annotation text"/>
    <w:basedOn w:val="Normal"/>
    <w:link w:val="CommentTextChar"/>
    <w:uiPriority w:val="99"/>
    <w:unhideWhenUsed/>
    <w:rsid w:val="00D02E6E"/>
    <w:pPr>
      <w:spacing w:line="240" w:lineRule="auto"/>
    </w:pPr>
    <w:rPr>
      <w:sz w:val="20"/>
      <w:szCs w:val="20"/>
    </w:rPr>
  </w:style>
  <w:style w:type="character" w:customStyle="1" w:styleId="CommentTextChar">
    <w:name w:val="Comment Text Char"/>
    <w:basedOn w:val="DefaultParagraphFont"/>
    <w:link w:val="CommentText"/>
    <w:uiPriority w:val="99"/>
    <w:rsid w:val="00D02E6E"/>
    <w:rPr>
      <w:sz w:val="20"/>
      <w:szCs w:val="20"/>
    </w:rPr>
  </w:style>
  <w:style w:type="paragraph" w:styleId="CommentSubject">
    <w:name w:val="annotation subject"/>
    <w:basedOn w:val="CommentText"/>
    <w:next w:val="CommentText"/>
    <w:link w:val="CommentSubjectChar"/>
    <w:uiPriority w:val="99"/>
    <w:semiHidden/>
    <w:unhideWhenUsed/>
    <w:rsid w:val="00D02E6E"/>
    <w:rPr>
      <w:b/>
      <w:bCs/>
    </w:rPr>
  </w:style>
  <w:style w:type="character" w:customStyle="1" w:styleId="CommentSubjectChar">
    <w:name w:val="Comment Subject Char"/>
    <w:basedOn w:val="CommentTextChar"/>
    <w:link w:val="CommentSubject"/>
    <w:uiPriority w:val="99"/>
    <w:semiHidden/>
    <w:rsid w:val="00D02E6E"/>
    <w:rPr>
      <w:b/>
      <w:bCs/>
      <w:sz w:val="20"/>
      <w:szCs w:val="20"/>
    </w:rPr>
  </w:style>
  <w:style w:type="paragraph" w:styleId="Header">
    <w:name w:val="header"/>
    <w:basedOn w:val="Normal"/>
    <w:link w:val="HeaderChar"/>
    <w:uiPriority w:val="99"/>
    <w:unhideWhenUsed/>
    <w:rsid w:val="00FB46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464C"/>
  </w:style>
  <w:style w:type="paragraph" w:styleId="Footer">
    <w:name w:val="footer"/>
    <w:basedOn w:val="Normal"/>
    <w:link w:val="FooterChar"/>
    <w:uiPriority w:val="99"/>
    <w:unhideWhenUsed/>
    <w:rsid w:val="00FB46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4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17688-8160-4613-BBC5-F40FB831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4981</Words>
  <Characters>28396</Characters>
  <Application>Microsoft Office Word</Application>
  <DocSecurity>4</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33311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SARTINI Sara (EEAS)</dc:creator>
  <cp:keywords/>
  <dc:description/>
  <cp:lastModifiedBy>Eduard Daniel TOMA</cp:lastModifiedBy>
  <cp:revision>2</cp:revision>
  <dcterms:created xsi:type="dcterms:W3CDTF">2026-06-17T12:41:00Z</dcterms:created>
  <dcterms:modified xsi:type="dcterms:W3CDTF">2026-06-17T12:41:00Z</dcterms:modified>
</cp:coreProperties>
</file>